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A9" w:rsidRDefault="000D72F5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МУНИЦИПАЛЬНОЕ БЮДЖЕТНОЕ ОБРАЗОВАТЕЛЬНОЕ УЧРЕЖДЕНИЕ НОВОСИБИРСКОГО РАЙОНА НОВОСИБИРСКОЙ ОБЛАСТИ – ДЕТСКИЙ САД   «ТЕРЕМОК»</w:t>
      </w:r>
    </w:p>
    <w:p w:rsidR="00724AA9" w:rsidRDefault="000D72F5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630501, р.п.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Краснообск</w:t>
      </w:r>
      <w:proofErr w:type="spellEnd"/>
      <w:r>
        <w:rPr>
          <w:rFonts w:ascii="Times New Roman" w:eastAsia="Times New Roman" w:hAnsi="Times New Roman" w:cs="Times New Roman"/>
          <w:sz w:val="24"/>
        </w:rPr>
        <w:t>, здание 74</w:t>
      </w:r>
    </w:p>
    <w:p w:rsidR="00724AA9" w:rsidRDefault="000D72F5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Т:308-77-55, факс:348-57-87</w:t>
      </w:r>
    </w:p>
    <w:p w:rsidR="00724AA9" w:rsidRDefault="00381BFB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</w:rPr>
      </w:pPr>
      <w:hyperlink r:id="rId8">
        <w:r w:rsidR="000D72F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teremok</w:t>
        </w:r>
        <w:r w:rsidR="000D72F5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"mailto:teremok@edunor.ru"</w:t>
        </w:r>
        <w:r w:rsidR="000D72F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 w:rsidR="000D72F5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"mailto:teremok@edunor.ru"</w:t>
        </w:r>
        <w:r w:rsidR="000D72F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edunor</w:t>
        </w:r>
        <w:r w:rsidR="000D72F5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"mailto:teremok@edunor.ru"</w:t>
        </w:r>
        <w:r w:rsidR="000D72F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0D72F5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"mailto:teremok@edunor.ru"</w:t>
        </w:r>
        <w:r w:rsidR="000D72F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</w:p>
    <w:p w:rsidR="00724AA9" w:rsidRDefault="00724AA9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724AA9" w:rsidRDefault="000D72F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02380">
        <w:rPr>
          <w:rFonts w:ascii="Times New Roman" w:eastAsia="Times New Roman" w:hAnsi="Times New Roman" w:cs="Times New Roman"/>
          <w:sz w:val="28"/>
        </w:rPr>
        <w:t>КРАТКОСРОЧНЫЙ</w:t>
      </w:r>
      <w:r>
        <w:rPr>
          <w:rFonts w:ascii="Times New Roman" w:eastAsia="Times New Roman" w:hAnsi="Times New Roman" w:cs="Times New Roman"/>
          <w:sz w:val="28"/>
        </w:rPr>
        <w:t xml:space="preserve"> ПРОЕКТ</w:t>
      </w:r>
    </w:p>
    <w:p w:rsidR="00724AA9" w:rsidRDefault="000D72F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СРЕДНЕЙ ГРУППЫ КОМПЕНСИРУЮЩЕЙ НАПРАВЛЕННОСТИ «СОЛНЫШКО»</w:t>
      </w:r>
    </w:p>
    <w:p w:rsidR="00724AA9" w:rsidRDefault="00724AA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4AA9" w:rsidRDefault="000D72F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44"/>
        </w:rPr>
      </w:pPr>
      <w:r>
        <w:rPr>
          <w:rFonts w:ascii="Times New Roman" w:eastAsia="Times New Roman" w:hAnsi="Times New Roman" w:cs="Times New Roman"/>
          <w:sz w:val="44"/>
        </w:rPr>
        <w:t xml:space="preserve"> «</w:t>
      </w:r>
      <w:r w:rsidR="000B3C35" w:rsidRPr="000B3C35">
        <w:rPr>
          <w:rFonts w:ascii="Times New Roman" w:eastAsia="Times New Roman" w:hAnsi="Times New Roman" w:cs="Times New Roman"/>
          <w:sz w:val="44"/>
        </w:rPr>
        <w:t>Путешествия в</w:t>
      </w:r>
      <w:r w:rsidR="00CE2EBB">
        <w:rPr>
          <w:rFonts w:ascii="Times New Roman" w:eastAsia="Times New Roman" w:hAnsi="Times New Roman" w:cs="Times New Roman"/>
          <w:sz w:val="44"/>
        </w:rPr>
        <w:t xml:space="preserve"> город</w:t>
      </w:r>
      <w:r w:rsidR="000B3C35" w:rsidRPr="000B3C35">
        <w:rPr>
          <w:rFonts w:ascii="Times New Roman" w:eastAsia="Times New Roman" w:hAnsi="Times New Roman" w:cs="Times New Roman"/>
          <w:sz w:val="44"/>
        </w:rPr>
        <w:t xml:space="preserve"> </w:t>
      </w:r>
      <w:proofErr w:type="spellStart"/>
      <w:r w:rsidR="00CE2EBB">
        <w:rPr>
          <w:rFonts w:ascii="Times New Roman" w:eastAsia="Times New Roman" w:hAnsi="Times New Roman" w:cs="Times New Roman"/>
          <w:sz w:val="44"/>
        </w:rPr>
        <w:t>Формаград</w:t>
      </w:r>
      <w:proofErr w:type="spellEnd"/>
      <w:r>
        <w:rPr>
          <w:rFonts w:ascii="Times New Roman" w:eastAsia="Times New Roman" w:hAnsi="Times New Roman" w:cs="Times New Roman"/>
          <w:sz w:val="44"/>
        </w:rPr>
        <w:t xml:space="preserve">» </w:t>
      </w:r>
    </w:p>
    <w:p w:rsidR="00724AA9" w:rsidRDefault="000D72F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в рамках </w:t>
      </w:r>
      <w:r w:rsidR="00832FAB">
        <w:rPr>
          <w:rFonts w:ascii="Times New Roman" w:eastAsia="Times New Roman" w:hAnsi="Times New Roman" w:cs="Times New Roman"/>
          <w:sz w:val="36"/>
        </w:rPr>
        <w:t xml:space="preserve">реализации </w:t>
      </w:r>
      <w:r>
        <w:rPr>
          <w:rFonts w:ascii="Times New Roman" w:eastAsia="Times New Roman" w:hAnsi="Times New Roman" w:cs="Times New Roman"/>
          <w:sz w:val="36"/>
        </w:rPr>
        <w:t>парциальной образовательной программы «</w:t>
      </w:r>
      <w:r w:rsidR="007F5141">
        <w:rPr>
          <w:rFonts w:ascii="Times New Roman" w:eastAsia="Times New Roman" w:hAnsi="Times New Roman" w:cs="Times New Roman"/>
          <w:sz w:val="36"/>
        </w:rPr>
        <w:t>Учимся</w:t>
      </w:r>
      <w:r w:rsidR="008903F6">
        <w:rPr>
          <w:rFonts w:ascii="Times New Roman" w:eastAsia="Times New Roman" w:hAnsi="Times New Roman" w:cs="Times New Roman"/>
          <w:sz w:val="36"/>
        </w:rPr>
        <w:t>,</w:t>
      </w:r>
      <w:r w:rsidR="007F5141">
        <w:rPr>
          <w:rFonts w:ascii="Times New Roman" w:eastAsia="Times New Roman" w:hAnsi="Times New Roman" w:cs="Times New Roman"/>
          <w:sz w:val="36"/>
        </w:rPr>
        <w:t xml:space="preserve"> играя</w:t>
      </w:r>
      <w:r>
        <w:rPr>
          <w:rFonts w:ascii="Times New Roman" w:eastAsia="Times New Roman" w:hAnsi="Times New Roman" w:cs="Times New Roman"/>
          <w:sz w:val="36"/>
        </w:rPr>
        <w:t>»</w:t>
      </w:r>
    </w:p>
    <w:p w:rsidR="007F5141" w:rsidRDefault="007F5141" w:rsidP="007F514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294005</wp:posOffset>
            </wp:positionV>
            <wp:extent cx="6040755" cy="3587115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141" w:rsidRDefault="007F5141" w:rsidP="007F514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 w:rsidP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141" w:rsidRDefault="007F51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4AA9" w:rsidRPr="00AB34D4" w:rsidRDefault="000D72F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34D4">
        <w:rPr>
          <w:rFonts w:ascii="Times New Roman" w:eastAsia="Times New Roman" w:hAnsi="Times New Roman" w:cs="Times New Roman"/>
          <w:sz w:val="28"/>
          <w:szCs w:val="28"/>
        </w:rPr>
        <w:t>Выполнили воспитател</w:t>
      </w:r>
      <w:r w:rsidR="000B3C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34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4AA9" w:rsidRDefault="000D72F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34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Боровицкая Н.М.</w:t>
      </w:r>
    </w:p>
    <w:p w:rsidR="000B3C35" w:rsidRPr="00AB34D4" w:rsidRDefault="000B3C3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Шаравина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Ю.С.</w:t>
      </w:r>
    </w:p>
    <w:p w:rsidR="00724AA9" w:rsidRPr="00AB34D4" w:rsidRDefault="000D72F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34D4">
        <w:rPr>
          <w:rFonts w:ascii="Times New Roman" w:eastAsia="Times New Roman" w:hAnsi="Times New Roman" w:cs="Times New Roman"/>
          <w:sz w:val="28"/>
          <w:szCs w:val="28"/>
        </w:rPr>
        <w:t>Учитель-логопед</w:t>
      </w:r>
    </w:p>
    <w:p w:rsidR="00724AA9" w:rsidRPr="00AB34D4" w:rsidRDefault="000D72F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34D4">
        <w:rPr>
          <w:rFonts w:ascii="Times New Roman" w:eastAsia="Times New Roman" w:hAnsi="Times New Roman" w:cs="Times New Roman"/>
          <w:sz w:val="28"/>
          <w:szCs w:val="28"/>
        </w:rPr>
        <w:t>Ковешникова Н.С.</w:t>
      </w:r>
    </w:p>
    <w:p w:rsidR="00724AA9" w:rsidRDefault="00724AA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724AA9" w:rsidRDefault="000D72F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</w:t>
      </w:r>
      <w:r w:rsidR="000B3C3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Название проекта: </w:t>
      </w:r>
      <w:r>
        <w:rPr>
          <w:rFonts w:ascii="Times New Roman" w:eastAsia="Times New Roman" w:hAnsi="Times New Roman" w:cs="Times New Roman"/>
          <w:sz w:val="28"/>
        </w:rPr>
        <w:t>«</w:t>
      </w:r>
      <w:r w:rsidR="000B3C35" w:rsidRPr="000B3C35">
        <w:rPr>
          <w:rFonts w:ascii="Times New Roman" w:eastAsia="Times New Roman" w:hAnsi="Times New Roman" w:cs="Times New Roman"/>
          <w:sz w:val="28"/>
        </w:rPr>
        <w:t xml:space="preserve">Путешествия в </w:t>
      </w:r>
      <w:r w:rsidR="00CE2EBB">
        <w:rPr>
          <w:rFonts w:ascii="Times New Roman" w:eastAsia="Times New Roman" w:hAnsi="Times New Roman" w:cs="Times New Roman"/>
          <w:sz w:val="28"/>
        </w:rPr>
        <w:t xml:space="preserve">город </w:t>
      </w:r>
      <w:proofErr w:type="spellStart"/>
      <w:r w:rsidR="00CE2EBB">
        <w:rPr>
          <w:rFonts w:ascii="Times New Roman" w:eastAsia="Times New Roman" w:hAnsi="Times New Roman" w:cs="Times New Roman"/>
          <w:sz w:val="28"/>
        </w:rPr>
        <w:t>Формаград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</w:t>
      </w:r>
      <w:r>
        <w:rPr>
          <w:rFonts w:ascii="Times New Roman" w:eastAsia="Times New Roman" w:hAnsi="Times New Roman" w:cs="Times New Roman"/>
          <w:sz w:val="28"/>
        </w:rPr>
        <w:t>: познавательно</w:t>
      </w:r>
      <w:r w:rsidR="009142E7">
        <w:rPr>
          <w:rFonts w:ascii="Times New Roman" w:eastAsia="Times New Roman" w:hAnsi="Times New Roman" w:cs="Times New Roman"/>
          <w:sz w:val="28"/>
        </w:rPr>
        <w:t>е</w:t>
      </w:r>
      <w:r w:rsidR="00282B08">
        <w:rPr>
          <w:rFonts w:ascii="Times New Roman" w:eastAsia="Times New Roman" w:hAnsi="Times New Roman" w:cs="Times New Roman"/>
          <w:sz w:val="28"/>
        </w:rPr>
        <w:t>, игровое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Вид проекта: </w:t>
      </w:r>
      <w:r>
        <w:rPr>
          <w:rFonts w:ascii="Times New Roman" w:eastAsia="Times New Roman" w:hAnsi="Times New Roman" w:cs="Times New Roman"/>
          <w:color w:val="000000"/>
          <w:sz w:val="28"/>
        </w:rPr>
        <w:t>коллективный,</w:t>
      </w:r>
      <w:r w:rsidR="00282B0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творческий</w:t>
      </w:r>
      <w:r w:rsidR="00282B08">
        <w:rPr>
          <w:rFonts w:ascii="Times New Roman" w:eastAsia="Times New Roman" w:hAnsi="Times New Roman" w:cs="Times New Roman"/>
          <w:color w:val="000000"/>
          <w:sz w:val="28"/>
        </w:rPr>
        <w:t>, исследовательский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Участники</w:t>
      </w:r>
      <w:r>
        <w:rPr>
          <w:rFonts w:ascii="Times New Roman" w:eastAsia="Times New Roman" w:hAnsi="Times New Roman" w:cs="Times New Roman"/>
          <w:sz w:val="28"/>
        </w:rPr>
        <w:t>: дети средней группы, воспитатели, родители, учитель-логопед.</w:t>
      </w: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Возраст детей: </w:t>
      </w:r>
      <w:r>
        <w:rPr>
          <w:rFonts w:ascii="Times New Roman" w:eastAsia="Times New Roman" w:hAnsi="Times New Roman" w:cs="Times New Roman"/>
          <w:sz w:val="28"/>
        </w:rPr>
        <w:t>4-5 лет</w:t>
      </w:r>
    </w:p>
    <w:p w:rsidR="00724AA9" w:rsidRPr="000B3C35" w:rsidRDefault="000D72F5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Срок реализации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0B3C35" w:rsidRPr="000B3C35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0B3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0B3C35" w:rsidRPr="000B3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0</w:t>
      </w:r>
      <w:r w:rsidR="00282B08" w:rsidRPr="000B3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1</w:t>
      </w:r>
      <w:r w:rsidRPr="000B3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.202</w:t>
      </w:r>
      <w:r w:rsidR="000B3C35" w:rsidRPr="000B3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5</w:t>
      </w:r>
      <w:r w:rsidRPr="000B3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- </w:t>
      </w:r>
      <w:r w:rsidR="000B3C35" w:rsidRPr="00CE2E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2</w:t>
      </w:r>
      <w:r w:rsidR="00364D88" w:rsidRPr="00CE2E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8</w:t>
      </w:r>
      <w:r w:rsidRPr="00CE2E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0B3C35" w:rsidRPr="00CE2E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02</w:t>
      </w:r>
      <w:r w:rsidRPr="00CE2E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.202</w:t>
      </w:r>
      <w:r w:rsidR="000B3C35" w:rsidRPr="00CE2E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5</w:t>
      </w: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Актуальность проекта.</w:t>
      </w:r>
    </w:p>
    <w:p w:rsidR="009F7AB2" w:rsidRPr="009F7AB2" w:rsidRDefault="009F7AB2" w:rsidP="009F7AB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7AB2">
        <w:rPr>
          <w:rFonts w:ascii="Times New Roman" w:eastAsia="Times New Roman" w:hAnsi="Times New Roman" w:cs="Times New Roman"/>
          <w:sz w:val="28"/>
        </w:rPr>
        <w:t>Подготовка детей к изучению технических наук – это одновременно</w:t>
      </w:r>
    </w:p>
    <w:p w:rsidR="009F7AB2" w:rsidRDefault="009F7AB2" w:rsidP="009F7AB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7AB2">
        <w:rPr>
          <w:rFonts w:ascii="Times New Roman" w:eastAsia="Times New Roman" w:hAnsi="Times New Roman" w:cs="Times New Roman"/>
          <w:sz w:val="28"/>
        </w:rPr>
        <w:t xml:space="preserve">обучение и техническое творчество. Очень важно </w:t>
      </w:r>
      <w:r>
        <w:rPr>
          <w:rFonts w:ascii="Times New Roman" w:eastAsia="Times New Roman" w:hAnsi="Times New Roman" w:cs="Times New Roman"/>
          <w:sz w:val="28"/>
        </w:rPr>
        <w:t>с раннего</w:t>
      </w:r>
      <w:r w:rsidRPr="009F7AB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возраста развивать технические наклонности детей</w:t>
      </w:r>
      <w:r w:rsidRPr="009F7AB2">
        <w:rPr>
          <w:rFonts w:ascii="Times New Roman" w:eastAsia="Times New Roman" w:hAnsi="Times New Roman" w:cs="Times New Roman"/>
          <w:sz w:val="28"/>
        </w:rPr>
        <w:t>. Это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 xml:space="preserve">позволит выстроить модель преемственности обучения для всех возрастов от воспитанников детского сада до студента. </w:t>
      </w:r>
      <w:r>
        <w:rPr>
          <w:rFonts w:ascii="Times New Roman" w:eastAsia="Times New Roman" w:hAnsi="Times New Roman" w:cs="Times New Roman"/>
          <w:sz w:val="28"/>
        </w:rPr>
        <w:t xml:space="preserve">Дидактическая система Ф. </w:t>
      </w:r>
      <w:proofErr w:type="spellStart"/>
      <w:r>
        <w:rPr>
          <w:rFonts w:ascii="Times New Roman" w:eastAsia="Times New Roman" w:hAnsi="Times New Roman" w:cs="Times New Roman"/>
          <w:sz w:val="28"/>
        </w:rPr>
        <w:t>Фрё</w:t>
      </w:r>
      <w:r w:rsidRPr="009F7AB2">
        <w:rPr>
          <w:rFonts w:ascii="Times New Roman" w:eastAsia="Times New Roman" w:hAnsi="Times New Roman" w:cs="Times New Roman"/>
          <w:sz w:val="28"/>
        </w:rPr>
        <w:t>беля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 xml:space="preserve">обеспечивает целостность образовательного процесса через игру. </w:t>
      </w:r>
    </w:p>
    <w:p w:rsidR="00724AA9" w:rsidRDefault="009F7AB2" w:rsidP="009F7AB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7AB2">
        <w:rPr>
          <w:rFonts w:ascii="Times New Roman" w:eastAsia="Times New Roman" w:hAnsi="Times New Roman" w:cs="Times New Roman"/>
          <w:sz w:val="28"/>
        </w:rPr>
        <w:t xml:space="preserve">Использование </w:t>
      </w:r>
      <w:r>
        <w:rPr>
          <w:rFonts w:ascii="Times New Roman" w:eastAsia="Times New Roman" w:hAnsi="Times New Roman" w:cs="Times New Roman"/>
          <w:sz w:val="28"/>
        </w:rPr>
        <w:t>дидактического</w:t>
      </w:r>
      <w:r w:rsidRPr="009F7AB2">
        <w:rPr>
          <w:rFonts w:ascii="Times New Roman" w:eastAsia="Times New Roman" w:hAnsi="Times New Roman" w:cs="Times New Roman"/>
          <w:sz w:val="28"/>
        </w:rPr>
        <w:t xml:space="preserve"> пособия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>позволяет создать такие ситуации и предлагает детям такую деятельность, 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>которой ключевым моментом будет оценка собственных умений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>результатов собственной деятельности. В</w:t>
      </w:r>
      <w:r>
        <w:rPr>
          <w:rFonts w:ascii="Times New Roman" w:eastAsia="Times New Roman" w:hAnsi="Times New Roman" w:cs="Times New Roman"/>
          <w:sz w:val="28"/>
        </w:rPr>
        <w:t xml:space="preserve"> процессе использования дидактического </w:t>
      </w:r>
      <w:r w:rsidRPr="009F7AB2">
        <w:rPr>
          <w:rFonts w:ascii="Times New Roman" w:eastAsia="Times New Roman" w:hAnsi="Times New Roman" w:cs="Times New Roman"/>
          <w:sz w:val="28"/>
        </w:rPr>
        <w:t>набора важно создать условия, при которых ребенок от любопытства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>перейдет к любознательности и в дальнейшем преобразует ее в</w:t>
      </w:r>
      <w:r w:rsidRPr="009F7AB2">
        <w:rPr>
          <w:rFonts w:ascii="Times New Roman" w:eastAsia="Times New Roman" w:hAnsi="Times New Roman" w:cs="Times New Roman"/>
          <w:sz w:val="28"/>
        </w:rPr>
        <w:tab/>
        <w:t xml:space="preserve">познавательную </w:t>
      </w:r>
      <w:r w:rsidR="00614E27">
        <w:rPr>
          <w:rFonts w:ascii="Times New Roman" w:eastAsia="Times New Roman" w:hAnsi="Times New Roman" w:cs="Times New Roman"/>
          <w:sz w:val="28"/>
        </w:rPr>
        <w:t xml:space="preserve"> п</w:t>
      </w:r>
      <w:r w:rsidRPr="009F7AB2">
        <w:rPr>
          <w:rFonts w:ascii="Times New Roman" w:eastAsia="Times New Roman" w:hAnsi="Times New Roman" w:cs="Times New Roman"/>
          <w:sz w:val="28"/>
        </w:rPr>
        <w:t xml:space="preserve">отребность. </w:t>
      </w:r>
      <w:r>
        <w:rPr>
          <w:rFonts w:ascii="Times New Roman" w:eastAsia="Times New Roman" w:hAnsi="Times New Roman" w:cs="Times New Roman"/>
          <w:sz w:val="28"/>
        </w:rPr>
        <w:t>Дидактический</w:t>
      </w:r>
      <w:r w:rsidRPr="009F7AB2">
        <w:rPr>
          <w:rFonts w:ascii="Times New Roman" w:eastAsia="Times New Roman" w:hAnsi="Times New Roman" w:cs="Times New Roman"/>
          <w:sz w:val="28"/>
        </w:rPr>
        <w:t xml:space="preserve"> набор </w:t>
      </w:r>
      <w:r>
        <w:rPr>
          <w:rFonts w:ascii="Times New Roman" w:eastAsia="Times New Roman" w:hAnsi="Times New Roman" w:cs="Times New Roman"/>
          <w:sz w:val="28"/>
        </w:rPr>
        <w:t xml:space="preserve">Ф. </w:t>
      </w:r>
      <w:proofErr w:type="spellStart"/>
      <w:r w:rsidRPr="009F7AB2">
        <w:rPr>
          <w:rFonts w:ascii="Times New Roman" w:eastAsia="Times New Roman" w:hAnsi="Times New Roman" w:cs="Times New Roman"/>
          <w:sz w:val="28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>позволяет развивать самостоятельность и инициативу в разных видах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7AB2">
        <w:rPr>
          <w:rFonts w:ascii="Times New Roman" w:eastAsia="Times New Roman" w:hAnsi="Times New Roman" w:cs="Times New Roman"/>
          <w:sz w:val="28"/>
        </w:rPr>
        <w:t>деятельности, которые должен освоить дошкольник.</w:t>
      </w:r>
    </w:p>
    <w:p w:rsidR="00DA014E" w:rsidRPr="009F7AB2" w:rsidRDefault="00DA014E" w:rsidP="009F7AB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A014E">
        <w:rPr>
          <w:rFonts w:ascii="Times New Roman" w:eastAsia="Times New Roman" w:hAnsi="Times New Roman" w:cs="Times New Roman"/>
          <w:sz w:val="28"/>
        </w:rPr>
        <w:t xml:space="preserve">При использовании дидактического материала </w:t>
      </w:r>
      <w:r>
        <w:rPr>
          <w:rFonts w:ascii="Times New Roman" w:eastAsia="Times New Roman" w:hAnsi="Times New Roman" w:cs="Times New Roman"/>
          <w:sz w:val="28"/>
        </w:rPr>
        <w:t>Ф.</w:t>
      </w:r>
      <w:r w:rsidRPr="00DA014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A014E">
        <w:rPr>
          <w:rFonts w:ascii="Times New Roman" w:eastAsia="Times New Roman" w:hAnsi="Times New Roman" w:cs="Times New Roman"/>
          <w:sz w:val="28"/>
        </w:rPr>
        <w:t>Фрёбеля</w:t>
      </w:r>
      <w:proofErr w:type="spellEnd"/>
      <w:r w:rsidRPr="00DA014E">
        <w:rPr>
          <w:rFonts w:ascii="Times New Roman" w:eastAsia="Times New Roman" w:hAnsi="Times New Roman" w:cs="Times New Roman"/>
          <w:sz w:val="28"/>
        </w:rPr>
        <w:t>,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умения. Подобные игры способствуют ускорению процесса развития у дошкольников простейших логических структур мышления и математических представлений. С помощью этих игр дети успешно овладевают в дальнейшем основами математики.</w:t>
      </w:r>
    </w:p>
    <w:p w:rsidR="000D72F5" w:rsidRPr="00890025" w:rsidRDefault="000D72F5" w:rsidP="00890025">
      <w:pPr>
        <w:spacing w:before="100" w:after="0" w:line="240" w:lineRule="auto"/>
        <w:ind w:firstLine="708"/>
        <w:rPr>
          <w:rFonts w:ascii="Times New Roman" w:eastAsia="Times New Roman" w:hAnsi="Times New Roman" w:cs="Times New Roman"/>
          <w:iCs/>
          <w:sz w:val="28"/>
        </w:rPr>
      </w:pPr>
      <w:r w:rsidRPr="00DA014E">
        <w:rPr>
          <w:rFonts w:ascii="Times New Roman" w:eastAsia="Times New Roman" w:hAnsi="Times New Roman" w:cs="Times New Roman"/>
          <w:b/>
          <w:sz w:val="28"/>
        </w:rPr>
        <w:t>Проблема:</w:t>
      </w:r>
      <w:r w:rsidRPr="00DA014E">
        <w:rPr>
          <w:rFonts w:ascii="Times New Roman" w:eastAsia="Times New Roman" w:hAnsi="Times New Roman" w:cs="Times New Roman"/>
          <w:i/>
          <w:sz w:val="28"/>
        </w:rPr>
        <w:t> </w:t>
      </w:r>
      <w:r w:rsidR="00890025" w:rsidRPr="00890025">
        <w:rPr>
          <w:rFonts w:ascii="Times New Roman" w:eastAsia="Times New Roman" w:hAnsi="Times New Roman" w:cs="Times New Roman"/>
          <w:sz w:val="28"/>
        </w:rPr>
        <w:t>по результатам диагностики на начало учебного</w:t>
      </w:r>
      <w:r w:rsidR="0089002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890025" w:rsidRPr="00890025">
        <w:rPr>
          <w:rFonts w:ascii="Times New Roman" w:eastAsia="Times New Roman" w:hAnsi="Times New Roman" w:cs="Times New Roman"/>
          <w:sz w:val="28"/>
        </w:rPr>
        <w:t>года</w:t>
      </w:r>
      <w:r w:rsidR="00890025">
        <w:rPr>
          <w:rFonts w:ascii="Times New Roman" w:eastAsia="Times New Roman" w:hAnsi="Times New Roman" w:cs="Times New Roman"/>
          <w:sz w:val="28"/>
        </w:rPr>
        <w:t xml:space="preserve"> выявлены следующие проблемы: дети не </w:t>
      </w:r>
      <w:r w:rsidR="00DA014E" w:rsidRPr="00890025">
        <w:rPr>
          <w:rFonts w:ascii="Times New Roman" w:eastAsia="Times New Roman" w:hAnsi="Times New Roman" w:cs="Times New Roman"/>
          <w:sz w:val="28"/>
        </w:rPr>
        <w:t xml:space="preserve">имеют представления об объемных геометрических телах и их свойствах (куб, шар, цилиндр), </w:t>
      </w:r>
      <w:r w:rsidR="00890025">
        <w:rPr>
          <w:rFonts w:ascii="Times New Roman" w:eastAsia="Times New Roman" w:hAnsi="Times New Roman" w:cs="Times New Roman"/>
          <w:sz w:val="28"/>
        </w:rPr>
        <w:t>не</w:t>
      </w:r>
      <w:r w:rsidR="00DA014E" w:rsidRPr="00890025">
        <w:rPr>
          <w:rFonts w:ascii="Times New Roman" w:eastAsia="Times New Roman" w:hAnsi="Times New Roman" w:cs="Times New Roman"/>
          <w:sz w:val="28"/>
        </w:rPr>
        <w:t xml:space="preserve"> используют в словарном запасе</w:t>
      </w:r>
      <w:r w:rsidR="00890025">
        <w:rPr>
          <w:rFonts w:ascii="Times New Roman" w:eastAsia="Times New Roman" w:hAnsi="Times New Roman" w:cs="Times New Roman"/>
          <w:sz w:val="28"/>
        </w:rPr>
        <w:t xml:space="preserve"> понятия «куб», «шар», «цилиндр». Многие не умеют устанавливать</w:t>
      </w:r>
      <w:r w:rsidR="00890025" w:rsidRPr="00890025">
        <w:rPr>
          <w:rFonts w:ascii="Times New Roman" w:eastAsia="Times New Roman" w:hAnsi="Times New Roman" w:cs="Times New Roman"/>
          <w:sz w:val="28"/>
        </w:rPr>
        <w:t xml:space="preserve"> простейшие связи между предметами и явлениями, делать простейшие обобщения.</w:t>
      </w:r>
    </w:p>
    <w:p w:rsidR="00724AA9" w:rsidRDefault="000D72F5" w:rsidP="008C48E5">
      <w:pPr>
        <w:spacing w:before="100"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 w:rsidR="008C48E5" w:rsidRPr="008C48E5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</w:t>
      </w:r>
      <w:r w:rsidR="008C48E5">
        <w:rPr>
          <w:rFonts w:ascii="Times New Roman" w:eastAsia="Times New Roman" w:hAnsi="Times New Roman" w:cs="Times New Roman"/>
          <w:color w:val="000000"/>
          <w:sz w:val="28"/>
        </w:rPr>
        <w:t xml:space="preserve">у детей </w:t>
      </w:r>
      <w:r w:rsidR="008C48E5" w:rsidRPr="008C48E5">
        <w:rPr>
          <w:rFonts w:ascii="Times New Roman" w:eastAsia="Times New Roman" w:hAnsi="Times New Roman" w:cs="Times New Roman"/>
          <w:color w:val="000000"/>
          <w:sz w:val="28"/>
        </w:rPr>
        <w:t xml:space="preserve">естественно-научной картины мира на основе дидактической системы Фридриха </w:t>
      </w:r>
      <w:proofErr w:type="spellStart"/>
      <w:r w:rsidR="008C48E5" w:rsidRPr="008C48E5">
        <w:rPr>
          <w:rFonts w:ascii="Times New Roman" w:eastAsia="Times New Roman" w:hAnsi="Times New Roman" w:cs="Times New Roman"/>
          <w:color w:val="000000"/>
          <w:sz w:val="28"/>
        </w:rPr>
        <w:t>Фребеля</w:t>
      </w:r>
      <w:proofErr w:type="spellEnd"/>
      <w:r w:rsidR="008C48E5" w:rsidRPr="008C48E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24AA9" w:rsidRDefault="000D72F5">
      <w:pPr>
        <w:spacing w:before="100" w:after="10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</w:t>
      </w:r>
    </w:p>
    <w:p w:rsidR="00724AA9" w:rsidRDefault="000D72F5">
      <w:pPr>
        <w:spacing w:before="100" w:after="10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Воспитательные:</w:t>
      </w:r>
    </w:p>
    <w:p w:rsidR="007516A3" w:rsidRPr="007516A3" w:rsidRDefault="007516A3" w:rsidP="007516A3">
      <w:pPr>
        <w:pStyle w:val="a3"/>
        <w:numPr>
          <w:ilvl w:val="0"/>
          <w:numId w:val="14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516A3">
        <w:rPr>
          <w:rFonts w:ascii="Times New Roman" w:eastAsia="Times New Roman" w:hAnsi="Times New Roman" w:cs="Times New Roman"/>
          <w:color w:val="000000"/>
          <w:sz w:val="28"/>
        </w:rPr>
        <w:t>воспитывать уважение к участникам игр, взаимопомощь,</w:t>
      </w:r>
    </w:p>
    <w:p w:rsidR="007516A3" w:rsidRPr="007516A3" w:rsidRDefault="007516A3" w:rsidP="007516A3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516A3" w:rsidRPr="007516A3" w:rsidRDefault="007516A3" w:rsidP="007516A3">
      <w:pPr>
        <w:pStyle w:val="a3"/>
        <w:numPr>
          <w:ilvl w:val="0"/>
          <w:numId w:val="14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516A3">
        <w:rPr>
          <w:rFonts w:ascii="Times New Roman" w:eastAsia="Times New Roman" w:hAnsi="Times New Roman" w:cs="Times New Roman"/>
          <w:color w:val="000000"/>
          <w:sz w:val="28"/>
        </w:rPr>
        <w:t>воспитывать любознательность, интерес к игровой деятельности детей, способствовать сотрудничеству детей и взрослых в разных видах деятельности</w:t>
      </w:r>
      <w:r w:rsidR="000D72F5" w:rsidRPr="007516A3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</w:p>
    <w:p w:rsidR="00724AA9" w:rsidRDefault="007516A3" w:rsidP="007516A3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Обучающие</w:t>
      </w:r>
      <w:r w:rsidR="000D72F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890025" w:rsidRPr="008A3520" w:rsidRDefault="007516A3" w:rsidP="008A352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3520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890025" w:rsidRPr="008A3520">
        <w:rPr>
          <w:rFonts w:ascii="Times New Roman" w:eastAsia="Times New Roman" w:hAnsi="Times New Roman" w:cs="Times New Roman"/>
          <w:color w:val="000000"/>
          <w:sz w:val="28"/>
        </w:rPr>
        <w:t>оздать условия для организации детского экспериментирования с</w:t>
      </w:r>
    </w:p>
    <w:p w:rsidR="008A3520" w:rsidRDefault="008A3520" w:rsidP="008A352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предметами окружающего мира,</w:t>
      </w:r>
    </w:p>
    <w:p w:rsidR="007516A3" w:rsidRPr="008A3520" w:rsidRDefault="008A3520" w:rsidP="008A352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="007516A3" w:rsidRPr="008A3520">
        <w:rPr>
          <w:rFonts w:ascii="Times New Roman" w:eastAsia="Times New Roman" w:hAnsi="Times New Roman" w:cs="Times New Roman"/>
          <w:color w:val="000000"/>
          <w:sz w:val="28"/>
        </w:rPr>
        <w:t xml:space="preserve">ормировать </w:t>
      </w:r>
      <w:r w:rsidRPr="008A3520">
        <w:rPr>
          <w:rFonts w:ascii="Times New Roman" w:eastAsia="Times New Roman" w:hAnsi="Times New Roman" w:cs="Times New Roman"/>
          <w:color w:val="000000"/>
          <w:sz w:val="28"/>
        </w:rPr>
        <w:t>представления об объемных геометрических телах и их свойствах (куб, шар, цилиндр)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7516A3" w:rsidRDefault="008A3520" w:rsidP="008A352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3520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7516A3" w:rsidRPr="008A3520">
        <w:rPr>
          <w:rFonts w:ascii="Times New Roman" w:eastAsia="Times New Roman" w:hAnsi="Times New Roman" w:cs="Times New Roman"/>
          <w:color w:val="000000"/>
          <w:sz w:val="28"/>
        </w:rPr>
        <w:t>пособствовать формированию познавательного интереса, обобщить, уточнить ранее полученные знания.</w:t>
      </w:r>
    </w:p>
    <w:p w:rsidR="008A3520" w:rsidRDefault="008A3520" w:rsidP="008A352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8A3520" w:rsidRPr="008A3520" w:rsidRDefault="008A3520" w:rsidP="008A3520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A3520">
        <w:rPr>
          <w:rFonts w:ascii="Times New Roman" w:eastAsia="Times New Roman" w:hAnsi="Times New Roman" w:cs="Times New Roman"/>
          <w:color w:val="000000"/>
          <w:sz w:val="28"/>
        </w:rPr>
        <w:t>Развивающие:</w:t>
      </w:r>
    </w:p>
    <w:p w:rsidR="008A3520" w:rsidRPr="008A3520" w:rsidRDefault="008A3520" w:rsidP="008A352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8A3520">
        <w:rPr>
          <w:rFonts w:ascii="Times New Roman" w:eastAsia="Times New Roman" w:hAnsi="Times New Roman" w:cs="Times New Roman"/>
          <w:color w:val="000000"/>
          <w:sz w:val="28"/>
        </w:rPr>
        <w:t>азвитие логическое мышление, память, внимание, творческое воображение, интере</w:t>
      </w:r>
      <w:r>
        <w:rPr>
          <w:rFonts w:ascii="Times New Roman" w:eastAsia="Times New Roman" w:hAnsi="Times New Roman" w:cs="Times New Roman"/>
          <w:color w:val="000000"/>
          <w:sz w:val="28"/>
        </w:rPr>
        <w:t>с к познавательной деятельности,</w:t>
      </w:r>
    </w:p>
    <w:p w:rsidR="008A3520" w:rsidRDefault="008A3520" w:rsidP="008A352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8A3520">
        <w:rPr>
          <w:rFonts w:ascii="Times New Roman" w:eastAsia="Times New Roman" w:hAnsi="Times New Roman" w:cs="Times New Roman"/>
          <w:color w:val="000000"/>
          <w:sz w:val="28"/>
        </w:rPr>
        <w:t>пособствовать обогащению активного словаря, формированию грамм</w:t>
      </w:r>
      <w:r>
        <w:rPr>
          <w:rFonts w:ascii="Times New Roman" w:eastAsia="Times New Roman" w:hAnsi="Times New Roman" w:cs="Times New Roman"/>
          <w:color w:val="000000"/>
          <w:sz w:val="28"/>
        </w:rPr>
        <w:t>атически правильного строя речи,</w:t>
      </w:r>
    </w:p>
    <w:p w:rsidR="008A3520" w:rsidRPr="008A3520" w:rsidRDefault="008A3520" w:rsidP="008A352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8A3520">
        <w:rPr>
          <w:rFonts w:ascii="Times New Roman" w:eastAsia="Times New Roman" w:hAnsi="Times New Roman" w:cs="Times New Roman"/>
          <w:color w:val="000000"/>
          <w:sz w:val="28"/>
        </w:rPr>
        <w:t>оздавать условия для активной, самостоятельной, творчес</w:t>
      </w:r>
      <w:r>
        <w:rPr>
          <w:rFonts w:ascii="Times New Roman" w:eastAsia="Times New Roman" w:hAnsi="Times New Roman" w:cs="Times New Roman"/>
          <w:color w:val="000000"/>
          <w:sz w:val="28"/>
        </w:rPr>
        <w:t>кой, игровой деятельности детей,</w:t>
      </w:r>
    </w:p>
    <w:p w:rsidR="008A3520" w:rsidRPr="008A3520" w:rsidRDefault="008A3520" w:rsidP="008A352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8A3520">
        <w:rPr>
          <w:rFonts w:ascii="Times New Roman" w:eastAsia="Times New Roman" w:hAnsi="Times New Roman" w:cs="Times New Roman"/>
          <w:color w:val="000000"/>
          <w:sz w:val="28"/>
        </w:rPr>
        <w:t>азвивать коммуникативные навыки.</w:t>
      </w:r>
    </w:p>
    <w:p w:rsidR="007516A3" w:rsidRPr="00002380" w:rsidRDefault="008A3520" w:rsidP="007516A3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900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02538" w:rsidRPr="00002380">
        <w:rPr>
          <w:rFonts w:ascii="Times New Roman" w:eastAsia="Times New Roman" w:hAnsi="Times New Roman" w:cs="Times New Roman"/>
          <w:sz w:val="28"/>
        </w:rPr>
        <w:t>Коррекционно-развивающие:</w:t>
      </w:r>
    </w:p>
    <w:p w:rsidR="00ED4D6C" w:rsidRPr="00002380" w:rsidRDefault="00ED4D6C" w:rsidP="00ED4D6C">
      <w:pPr>
        <w:pStyle w:val="a3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02380">
        <w:rPr>
          <w:rFonts w:ascii="Times New Roman" w:hAnsi="Times New Roman" w:cs="Times New Roman"/>
          <w:sz w:val="28"/>
          <w:szCs w:val="28"/>
        </w:rPr>
        <w:t xml:space="preserve">Активизация речевой деятельности детей. </w:t>
      </w:r>
    </w:p>
    <w:p w:rsidR="00ED4D6C" w:rsidRPr="00002380" w:rsidRDefault="00ED4D6C" w:rsidP="00ED4D6C">
      <w:pPr>
        <w:pStyle w:val="a3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02380">
        <w:rPr>
          <w:rFonts w:ascii="Times New Roman" w:hAnsi="Times New Roman" w:cs="Times New Roman"/>
          <w:sz w:val="28"/>
          <w:szCs w:val="28"/>
        </w:rPr>
        <w:t xml:space="preserve">Совершенствование диалогической речи, зрительного восприятия и внимания. </w:t>
      </w:r>
    </w:p>
    <w:p w:rsidR="002777C1" w:rsidRPr="00002380" w:rsidRDefault="002777C1" w:rsidP="00ED4D6C">
      <w:pPr>
        <w:pStyle w:val="a3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02380">
        <w:rPr>
          <w:rFonts w:ascii="Times New Roman" w:hAnsi="Times New Roman" w:cs="Times New Roman"/>
          <w:sz w:val="28"/>
          <w:szCs w:val="28"/>
        </w:rPr>
        <w:t>Стимулировать у детей потребность в сотрудничестве со сверстниками в совместной деятельности</w:t>
      </w:r>
    </w:p>
    <w:p w:rsidR="00724AA9" w:rsidRPr="008A3520" w:rsidRDefault="000D72F5" w:rsidP="008A3520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Подготовител</w:t>
      </w:r>
      <w:r w:rsidR="008A3520">
        <w:rPr>
          <w:rFonts w:ascii="Times New Roman" w:eastAsia="Times New Roman" w:hAnsi="Times New Roman" w:cs="Times New Roman"/>
          <w:b/>
          <w:sz w:val="28"/>
        </w:rPr>
        <w:t>ьная работа</w:t>
      </w:r>
    </w:p>
    <w:p w:rsidR="00724AA9" w:rsidRDefault="000D72F5">
      <w:pPr>
        <w:numPr>
          <w:ilvl w:val="0"/>
          <w:numId w:val="4"/>
        </w:num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методической, научно-популярной, художественной литературы, дидактический материал по данной теме.</w:t>
      </w:r>
    </w:p>
    <w:p w:rsidR="00724AA9" w:rsidRDefault="000D72F5">
      <w:pPr>
        <w:numPr>
          <w:ilvl w:val="0"/>
          <w:numId w:val="4"/>
        </w:num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демонстрационного материала.</w:t>
      </w:r>
    </w:p>
    <w:p w:rsidR="00724AA9" w:rsidRDefault="000D72F5">
      <w:pPr>
        <w:numPr>
          <w:ilvl w:val="0"/>
          <w:numId w:val="4"/>
        </w:num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материала для продуктивной деятельности.</w:t>
      </w:r>
    </w:p>
    <w:p w:rsidR="00724AA9" w:rsidRDefault="00724AA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C355C" w:rsidRDefault="000D72F5" w:rsidP="00FC35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Ожидаемые результаты</w:t>
      </w:r>
    </w:p>
    <w:p w:rsidR="00FC355C" w:rsidRPr="00FC355C" w:rsidRDefault="00FC355C" w:rsidP="00FC35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детей:</w:t>
      </w: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Дети расширяют представления об окружающем мире.</w:t>
      </w: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Умеют представления об объемных геометрических телах и их свойствах (куб, шар, цилиндр).</w:t>
      </w: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 xml:space="preserve">Используют в самостоятельной игровой деятельности </w:t>
      </w:r>
      <w:r w:rsidR="00E956F3" w:rsidRPr="00E956F3">
        <w:rPr>
          <w:rFonts w:ascii="Times New Roman" w:eastAsia="Times New Roman" w:hAnsi="Times New Roman" w:cs="Times New Roman"/>
          <w:sz w:val="28"/>
        </w:rPr>
        <w:t>дидактические наборы</w:t>
      </w:r>
      <w:r w:rsidRPr="00E956F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56F3">
        <w:rPr>
          <w:rFonts w:ascii="Times New Roman" w:eastAsia="Times New Roman" w:hAnsi="Times New Roman" w:cs="Times New Roman"/>
          <w:sz w:val="28"/>
        </w:rPr>
        <w:t>Ф.Фрёбеля</w:t>
      </w:r>
      <w:proofErr w:type="spellEnd"/>
      <w:r w:rsidRPr="00E956F3">
        <w:rPr>
          <w:rFonts w:ascii="Times New Roman" w:eastAsia="Times New Roman" w:hAnsi="Times New Roman" w:cs="Times New Roman"/>
          <w:sz w:val="28"/>
        </w:rPr>
        <w:t>.</w:t>
      </w: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lastRenderedPageBreak/>
        <w:t>Умеют активно, самостоятельно применять полученные знания в игровой деятельности.</w:t>
      </w:r>
    </w:p>
    <w:p w:rsidR="00FC355C" w:rsidRPr="00FC355C" w:rsidRDefault="00FC355C" w:rsidP="00FC35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Развивается умение логически мыслить, находить выход из проблемной игровой ситуации.</w:t>
      </w: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Развивается интерес к познавательной деятельности.</w:t>
      </w:r>
    </w:p>
    <w:p w:rsidR="00FC355C" w:rsidRPr="00E956F3" w:rsidRDefault="00FC355C" w:rsidP="00E956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Формируется уважительное отношение к участникам игр.</w:t>
      </w:r>
    </w:p>
    <w:p w:rsidR="00FC355C" w:rsidRPr="00FC355C" w:rsidRDefault="00FC355C" w:rsidP="00E956F3">
      <w:pPr>
        <w:tabs>
          <w:tab w:val="left" w:pos="116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FC355C">
        <w:rPr>
          <w:rFonts w:ascii="Times New Roman" w:eastAsia="Times New Roman" w:hAnsi="Times New Roman" w:cs="Times New Roman"/>
          <w:sz w:val="28"/>
        </w:rPr>
        <w:t>Для педагога:</w:t>
      </w:r>
    </w:p>
    <w:p w:rsidR="00FC355C" w:rsidRPr="00E956F3" w:rsidRDefault="00FC355C" w:rsidP="00E956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E2EBB">
        <w:rPr>
          <w:rFonts w:ascii="Times New Roman" w:eastAsia="Times New Roman" w:hAnsi="Times New Roman" w:cs="Times New Roman"/>
          <w:sz w:val="28"/>
        </w:rPr>
        <w:t xml:space="preserve">Пополнение предметно-развивающей среды </w:t>
      </w:r>
      <w:r w:rsidR="00CE2EBB">
        <w:rPr>
          <w:rFonts w:ascii="Times New Roman" w:eastAsia="Times New Roman" w:hAnsi="Times New Roman" w:cs="Times New Roman"/>
          <w:sz w:val="28"/>
        </w:rPr>
        <w:t>дидактическим материалом</w:t>
      </w:r>
      <w:r w:rsidRPr="00E956F3">
        <w:rPr>
          <w:rFonts w:ascii="Times New Roman" w:eastAsia="Times New Roman" w:hAnsi="Times New Roman" w:cs="Times New Roman"/>
          <w:sz w:val="28"/>
        </w:rPr>
        <w:t xml:space="preserve"> </w:t>
      </w:r>
    </w:p>
    <w:p w:rsidR="00FC355C" w:rsidRDefault="00FC355C" w:rsidP="00E956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Привлечение родителей к совместной деятельности.</w:t>
      </w:r>
    </w:p>
    <w:p w:rsidR="00E956F3" w:rsidRDefault="00E956F3" w:rsidP="00E956F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002380">
        <w:rPr>
          <w:rFonts w:ascii="Times New Roman" w:eastAsia="Times New Roman" w:hAnsi="Times New Roman" w:cs="Times New Roman"/>
          <w:sz w:val="28"/>
        </w:rPr>
        <w:t>Для учителя-логопеда:</w:t>
      </w:r>
    </w:p>
    <w:p w:rsidR="00E956F3" w:rsidRDefault="00DD5E77" w:rsidP="00DD5E77">
      <w:pPr>
        <w:pStyle w:val="a3"/>
        <w:numPr>
          <w:ilvl w:val="0"/>
          <w:numId w:val="3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Увеличение активного словаря детей в совместной деятельности всех участников проекта.</w:t>
      </w:r>
    </w:p>
    <w:p w:rsidR="00DD5E77" w:rsidRPr="00DD5E77" w:rsidRDefault="00DD5E77" w:rsidP="00DD5E77">
      <w:pPr>
        <w:pStyle w:val="a3"/>
        <w:numPr>
          <w:ilvl w:val="0"/>
          <w:numId w:val="3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навыков коммуникации воспитанников группы друг с другом, совершенствование навыков диалогического общения детей.</w:t>
      </w:r>
    </w:p>
    <w:p w:rsidR="00FC355C" w:rsidRPr="00FC355C" w:rsidRDefault="00FC355C" w:rsidP="00FC35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FC355C">
        <w:rPr>
          <w:rFonts w:ascii="Times New Roman" w:eastAsia="Times New Roman" w:hAnsi="Times New Roman" w:cs="Times New Roman"/>
          <w:sz w:val="28"/>
        </w:rPr>
        <w:t>Для родителей:</w:t>
      </w:r>
    </w:p>
    <w:p w:rsidR="00FC355C" w:rsidRPr="00E956F3" w:rsidRDefault="00FC355C" w:rsidP="00E956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Взаимодействие со своими детьми в ходе совместной игровой деятельности.</w:t>
      </w:r>
    </w:p>
    <w:p w:rsidR="00FC355C" w:rsidRPr="00E956F3" w:rsidRDefault="00FC355C" w:rsidP="00E956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956F3">
        <w:rPr>
          <w:rFonts w:ascii="Times New Roman" w:eastAsia="Times New Roman" w:hAnsi="Times New Roman" w:cs="Times New Roman"/>
          <w:sz w:val="28"/>
        </w:rPr>
        <w:t>Повышение педагогической компетенции родителей в вопросах «Организации игровой деятельности с детьми».</w:t>
      </w:r>
    </w:p>
    <w:p w:rsidR="00724AA9" w:rsidRDefault="00724AA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724AA9" w:rsidRDefault="00E956F3" w:rsidP="00E956F3">
      <w:pPr>
        <w:tabs>
          <w:tab w:val="left" w:pos="1118"/>
        </w:tabs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D72F5">
        <w:rPr>
          <w:rFonts w:ascii="Times New Roman" w:eastAsia="Times New Roman" w:hAnsi="Times New Roman" w:cs="Times New Roman"/>
          <w:b/>
          <w:sz w:val="28"/>
        </w:rPr>
        <w:t>Работа с родителями:</w:t>
      </w:r>
    </w:p>
    <w:p w:rsidR="00724AA9" w:rsidRPr="00AB34D4" w:rsidRDefault="000D72F5" w:rsidP="00AB34D4">
      <w:pPr>
        <w:pStyle w:val="a3"/>
        <w:numPr>
          <w:ilvl w:val="0"/>
          <w:numId w:val="7"/>
        </w:num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 w:rsidRPr="00AB34D4">
        <w:rPr>
          <w:rFonts w:ascii="Times New Roman" w:eastAsia="Times New Roman" w:hAnsi="Times New Roman" w:cs="Times New Roman"/>
          <w:sz w:val="28"/>
        </w:rPr>
        <w:t>информирование родителей о проекте</w:t>
      </w:r>
    </w:p>
    <w:p w:rsidR="00FC355C" w:rsidRDefault="00FC355C" w:rsidP="00FC355C">
      <w:pPr>
        <w:pStyle w:val="a3"/>
        <w:numPr>
          <w:ilvl w:val="0"/>
          <w:numId w:val="7"/>
        </w:num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 w:rsidRPr="00FC355C">
        <w:rPr>
          <w:rFonts w:ascii="Times New Roman" w:eastAsia="Times New Roman" w:hAnsi="Times New Roman" w:cs="Times New Roman"/>
          <w:sz w:val="28"/>
        </w:rPr>
        <w:t xml:space="preserve">консультация «Знакомимся с «Дарами </w:t>
      </w:r>
      <w:proofErr w:type="spellStart"/>
      <w:r w:rsidRPr="00FC355C">
        <w:rPr>
          <w:rFonts w:ascii="Times New Roman" w:eastAsia="Times New Roman" w:hAnsi="Times New Roman" w:cs="Times New Roman"/>
          <w:sz w:val="28"/>
        </w:rPr>
        <w:t>Ф.Фрёбеля</w:t>
      </w:r>
      <w:proofErr w:type="spellEnd"/>
      <w:r w:rsidRPr="00FC355C">
        <w:rPr>
          <w:rFonts w:ascii="Times New Roman" w:eastAsia="Times New Roman" w:hAnsi="Times New Roman" w:cs="Times New Roman"/>
          <w:sz w:val="28"/>
        </w:rPr>
        <w:t>»</w:t>
      </w:r>
    </w:p>
    <w:p w:rsidR="00E956F3" w:rsidRPr="00002380" w:rsidRDefault="00002380" w:rsidP="00002380">
      <w:pPr>
        <w:pStyle w:val="a3"/>
        <w:numPr>
          <w:ilvl w:val="0"/>
          <w:numId w:val="7"/>
        </w:num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 w:rsidRPr="00002380">
        <w:rPr>
          <w:rFonts w:ascii="Times New Roman" w:eastAsia="Times New Roman" w:hAnsi="Times New Roman" w:cs="Times New Roman"/>
          <w:sz w:val="28"/>
        </w:rPr>
        <w:t xml:space="preserve">совместно с детьми </w:t>
      </w:r>
      <w:r w:rsidR="00CE2EBB" w:rsidRPr="00002380">
        <w:rPr>
          <w:rFonts w:ascii="Times New Roman" w:eastAsia="Times New Roman" w:hAnsi="Times New Roman" w:cs="Times New Roman"/>
          <w:sz w:val="28"/>
        </w:rPr>
        <w:t>изготовление домиков для жителей города</w:t>
      </w:r>
    </w:p>
    <w:p w:rsidR="00724AA9" w:rsidRDefault="000D72F5">
      <w:pPr>
        <w:spacing w:before="100" w:after="100"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Методы и формы работы</w:t>
      </w:r>
    </w:p>
    <w:p w:rsidR="00724AA9" w:rsidRDefault="00E956F3" w:rsidP="000B3C3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Познавательные б</w:t>
      </w:r>
      <w:r w:rsidR="000D72F5">
        <w:rPr>
          <w:rFonts w:ascii="Times New Roman" w:eastAsia="Times New Roman" w:hAnsi="Times New Roman" w:cs="Times New Roman"/>
          <w:sz w:val="28"/>
        </w:rPr>
        <w:t>еседы</w:t>
      </w:r>
    </w:p>
    <w:p w:rsidR="00724AA9" w:rsidRDefault="000D72F5" w:rsidP="000B3C3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</w:rPr>
      </w:pPr>
      <w:r w:rsidRPr="000B3C35">
        <w:rPr>
          <w:rFonts w:ascii="Times New Roman" w:eastAsia="Times New Roman" w:hAnsi="Times New Roman" w:cs="Times New Roman"/>
          <w:sz w:val="28"/>
        </w:rPr>
        <w:t>Использование ИКТ</w:t>
      </w:r>
    </w:p>
    <w:p w:rsidR="00724AA9" w:rsidRDefault="000D72F5" w:rsidP="000B3C3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Дидактические, пальчиковые, словесные и т.д. игры</w:t>
      </w:r>
    </w:p>
    <w:p w:rsidR="000B3C35" w:rsidRDefault="00AB34D4" w:rsidP="000B3C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Р</w:t>
      </w:r>
      <w:r w:rsidR="000D72F5" w:rsidRPr="00AB34D4">
        <w:rPr>
          <w:rFonts w:ascii="Times New Roman" w:eastAsia="Times New Roman" w:hAnsi="Times New Roman" w:cs="Times New Roman"/>
          <w:color w:val="000000"/>
          <w:sz w:val="28"/>
        </w:rPr>
        <w:t>ассказывание</w:t>
      </w:r>
    </w:p>
    <w:p w:rsidR="000B3C35" w:rsidRDefault="000B3C35" w:rsidP="000B3C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AB34D4">
        <w:rPr>
          <w:rFonts w:ascii="Times New Roman" w:eastAsia="Times New Roman" w:hAnsi="Times New Roman" w:cs="Times New Roman"/>
          <w:color w:val="000000"/>
          <w:sz w:val="28"/>
        </w:rPr>
        <w:t>Ч</w:t>
      </w:r>
      <w:r w:rsidR="000D72F5" w:rsidRPr="00AB34D4">
        <w:rPr>
          <w:rFonts w:ascii="Times New Roman" w:eastAsia="Times New Roman" w:hAnsi="Times New Roman" w:cs="Times New Roman"/>
          <w:color w:val="000000"/>
          <w:sz w:val="28"/>
        </w:rPr>
        <w:t>тение</w:t>
      </w:r>
    </w:p>
    <w:p w:rsidR="000B3C35" w:rsidRDefault="000B3C35" w:rsidP="000B3C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AB34D4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0D72F5" w:rsidRPr="00AB34D4">
        <w:rPr>
          <w:rFonts w:ascii="Times New Roman" w:eastAsia="Times New Roman" w:hAnsi="Times New Roman" w:cs="Times New Roman"/>
          <w:color w:val="000000"/>
          <w:sz w:val="28"/>
        </w:rPr>
        <w:t>ассматривание</w:t>
      </w:r>
    </w:p>
    <w:p w:rsidR="00724AA9" w:rsidRPr="00AB34D4" w:rsidRDefault="000B3C35" w:rsidP="000B3C3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AB34D4">
        <w:rPr>
          <w:rFonts w:ascii="Times New Roman" w:eastAsia="Times New Roman" w:hAnsi="Times New Roman" w:cs="Times New Roman"/>
          <w:color w:val="000000"/>
          <w:sz w:val="28"/>
        </w:rPr>
        <w:t>Э</w:t>
      </w:r>
      <w:r w:rsidR="000D72F5" w:rsidRPr="00AB34D4">
        <w:rPr>
          <w:rFonts w:ascii="Times New Roman" w:eastAsia="Times New Roman" w:hAnsi="Times New Roman" w:cs="Times New Roman"/>
          <w:color w:val="000000"/>
          <w:sz w:val="28"/>
        </w:rPr>
        <w:t>лементы театрализации</w:t>
      </w:r>
      <w:r w:rsidR="0024227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24AA9" w:rsidRDefault="000D72F5" w:rsidP="000B3C3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Продуктивная деятельность</w:t>
      </w:r>
    </w:p>
    <w:p w:rsidR="00724AA9" w:rsidRDefault="00724AA9">
      <w:pPr>
        <w:spacing w:after="11" w:line="27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24AA9" w:rsidRDefault="000D72F5">
      <w:pPr>
        <w:spacing w:after="11" w:line="27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реализации данного проекта использовались следующие технологии: </w:t>
      </w:r>
    </w:p>
    <w:p w:rsidR="00FB6A45" w:rsidRDefault="000D72F5">
      <w:pPr>
        <w:spacing w:after="23"/>
        <w:ind w:right="865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-игровая технология;</w:t>
      </w:r>
    </w:p>
    <w:p w:rsidR="00724AA9" w:rsidRDefault="00FB6A45" w:rsidP="00FB6A45">
      <w:pPr>
        <w:spacing w:after="23"/>
        <w:ind w:right="865" w:firstLine="709"/>
        <w:rPr>
          <w:rFonts w:ascii="Calibri" w:eastAsia="Calibri" w:hAnsi="Calibri" w:cs="Calibri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-с</w:t>
      </w:r>
      <w:r w:rsidRPr="00FB6A45">
        <w:rPr>
          <w:rFonts w:ascii="Times New Roman" w:eastAsia="Times New Roman" w:hAnsi="Times New Roman" w:cs="Times New Roman"/>
          <w:color w:val="000000"/>
          <w:sz w:val="28"/>
        </w:rPr>
        <w:t>оцио-игровая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6A45">
        <w:rPr>
          <w:rFonts w:ascii="Times New Roman" w:eastAsia="Times New Roman" w:hAnsi="Times New Roman" w:cs="Times New Roman"/>
          <w:color w:val="000000"/>
          <w:sz w:val="28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24AA9" w:rsidRDefault="000D72F5" w:rsidP="00FB6A45">
      <w:pPr>
        <w:spacing w:after="23"/>
        <w:ind w:right="399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B6A45" w:rsidRPr="00FB6A45">
        <w:t xml:space="preserve"> </w:t>
      </w:r>
      <w:r w:rsidR="00FB6A45" w:rsidRPr="00FB6A45"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r w:rsidR="00FB6A4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B6A45" w:rsidRPr="00FB6A45">
        <w:rPr>
          <w:rFonts w:ascii="Times New Roman" w:eastAsia="Times New Roman" w:hAnsi="Times New Roman" w:cs="Times New Roman"/>
          <w:color w:val="000000"/>
          <w:sz w:val="28"/>
        </w:rPr>
        <w:t>метода «Ситуация»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FB6A45" w:rsidRDefault="00FB6A45" w:rsidP="00FB6A45">
      <w:pPr>
        <w:spacing w:after="23"/>
        <w:ind w:right="399" w:firstLine="709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lastRenderedPageBreak/>
        <w:t>-и</w:t>
      </w:r>
      <w:r w:rsidRPr="00FB6A45">
        <w:rPr>
          <w:rFonts w:ascii="Times New Roman" w:eastAsia="Calibri" w:hAnsi="Times New Roman" w:cs="Times New Roman"/>
          <w:color w:val="000000"/>
          <w:sz w:val="28"/>
        </w:rPr>
        <w:t>сследовательской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B6A45">
        <w:rPr>
          <w:rFonts w:ascii="Times New Roman" w:eastAsia="Calibri" w:hAnsi="Times New Roman" w:cs="Times New Roman"/>
          <w:color w:val="000000"/>
          <w:sz w:val="28"/>
        </w:rPr>
        <w:t>деятельности</w:t>
      </w:r>
      <w:r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FB6A45" w:rsidRDefault="00FB6A45" w:rsidP="00FB6A45">
      <w:pPr>
        <w:spacing w:after="23"/>
        <w:ind w:right="399" w:firstLine="709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-</w:t>
      </w:r>
      <w:r w:rsidRPr="00FB6A45">
        <w:rPr>
          <w:rFonts w:ascii="Times New Roman" w:eastAsia="Calibri" w:hAnsi="Times New Roman" w:cs="Times New Roman"/>
          <w:color w:val="000000"/>
          <w:sz w:val="28"/>
        </w:rPr>
        <w:t>проблемного обучения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FB6A45" w:rsidRDefault="00FB6A45" w:rsidP="00FB6A45">
      <w:pPr>
        <w:spacing w:after="23"/>
        <w:ind w:right="399" w:firstLine="709"/>
        <w:rPr>
          <w:rFonts w:ascii="Times New Roman" w:eastAsia="Calibri" w:hAnsi="Times New Roman" w:cs="Times New Roman"/>
          <w:color w:val="000000"/>
          <w:sz w:val="28"/>
        </w:rPr>
      </w:pPr>
    </w:p>
    <w:p w:rsidR="00724AA9" w:rsidRDefault="000D72F5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Этапы реализации проекта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3012"/>
        <w:gridCol w:w="3016"/>
        <w:gridCol w:w="2645"/>
      </w:tblGrid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br/>
              <w:t>п/п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Цели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 и сроки реализации</w:t>
            </w: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этап - подготовительный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CE2EBB">
            <w:pPr>
              <w:spacing w:before="100" w:after="100" w:line="276" w:lineRule="auto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консультация родителями: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Проект – «</w:t>
            </w:r>
            <w:r w:rsidR="00364D88" w:rsidRPr="00364D88">
              <w:rPr>
                <w:rFonts w:ascii="Times New Roman" w:eastAsia="Times New Roman" w:hAnsi="Times New Roman" w:cs="Times New Roman"/>
                <w:sz w:val="28"/>
              </w:rPr>
              <w:t xml:space="preserve">Путешествия в </w:t>
            </w:r>
            <w:r w:rsidR="00CE2EBB">
              <w:rPr>
                <w:rFonts w:ascii="Times New Roman" w:eastAsia="Times New Roman" w:hAnsi="Times New Roman" w:cs="Times New Roman"/>
                <w:sz w:val="28"/>
              </w:rPr>
              <w:t xml:space="preserve">город </w:t>
            </w:r>
            <w:proofErr w:type="spellStart"/>
            <w:r w:rsidR="00CE2EBB">
              <w:rPr>
                <w:rFonts w:ascii="Times New Roman" w:eastAsia="Times New Roman" w:hAnsi="Times New Roman" w:cs="Times New Roman"/>
                <w:sz w:val="28"/>
              </w:rPr>
              <w:t>Формаград</w:t>
            </w:r>
            <w:proofErr w:type="spellEnd"/>
            <w:r w:rsidR="00FB6A45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Обсудить цели и задачи проекта. Сформировать интерес у родителей по созданию условий для реализации проекта.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364D88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  <w:p w:rsidR="00724AA9" w:rsidRDefault="008903F6" w:rsidP="008903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27.01.2025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Подбор наглядно – дидактических пособий, демонстрационного материала, художественной литературы.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Создать условия для реализации проекта.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8903F6">
            <w:pPr>
              <w:spacing w:before="100" w:after="1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</w:t>
            </w:r>
            <w:r w:rsidR="00AF5616">
              <w:rPr>
                <w:rFonts w:ascii="Times New Roman" w:eastAsia="Times New Roman" w:hAnsi="Times New Roman" w:cs="Times New Roman"/>
                <w:sz w:val="28"/>
              </w:rPr>
              <w:t>тател</w:t>
            </w:r>
            <w:r w:rsidR="00364D88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AB34D4">
              <w:rPr>
                <w:rFonts w:ascii="Times New Roman" w:eastAsia="Times New Roman" w:hAnsi="Times New Roman" w:cs="Times New Roman"/>
                <w:sz w:val="28"/>
              </w:rPr>
              <w:t>, логопед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03F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903F6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64D88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A83CC8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CC8" w:rsidRDefault="00A83CC8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CC8" w:rsidRDefault="00A83CC8" w:rsidP="008903F6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A83CC8">
              <w:rPr>
                <w:rFonts w:ascii="Times New Roman" w:eastAsia="Times New Roman" w:hAnsi="Times New Roman" w:cs="Times New Roman"/>
                <w:sz w:val="28"/>
              </w:rPr>
              <w:t>формление уголка по теме проекта</w:t>
            </w:r>
            <w:r w:rsidR="00676296">
              <w:rPr>
                <w:rFonts w:ascii="Times New Roman" w:eastAsia="Times New Roman" w:hAnsi="Times New Roman" w:cs="Times New Roman"/>
                <w:sz w:val="28"/>
              </w:rPr>
              <w:t xml:space="preserve"> (изготовление атрибутов)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CC8" w:rsidRDefault="00A83CC8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83CC8">
              <w:rPr>
                <w:rFonts w:ascii="Times New Roman" w:eastAsia="Times New Roman" w:hAnsi="Times New Roman" w:cs="Times New Roman"/>
                <w:sz w:val="28"/>
              </w:rPr>
              <w:t>Создать условия для реализации проекта.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616" w:rsidRDefault="00AF5616" w:rsidP="00A83C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364D88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  <w:p w:rsidR="00A83CC8" w:rsidRPr="00AF5616" w:rsidRDefault="008903F6" w:rsidP="008903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64D88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27.01.2025-28.02.2025</w:t>
            </w:r>
            <w:r w:rsidR="00A83CC8" w:rsidRPr="00AF56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 w:rsidRPr="00766DA4">
              <w:rPr>
                <w:rFonts w:ascii="Times New Roman" w:eastAsia="Times New Roman" w:hAnsi="Times New Roman" w:cs="Times New Roman"/>
                <w:b/>
                <w:sz w:val="28"/>
              </w:rPr>
              <w:t>2 этап - основной</w:t>
            </w: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Познавательное развитие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8A5AD4" w:rsidRDefault="00A83CC8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A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766DA4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A4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031B0">
              <w:rPr>
                <w:rFonts w:ascii="Times New Roman" w:hAnsi="Times New Roman" w:cs="Times New Roman"/>
                <w:sz w:val="28"/>
                <w:szCs w:val="28"/>
              </w:rPr>
              <w:t>Катиться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катиться» набор № 2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(основные тела)</w:t>
            </w:r>
          </w:p>
          <w:p w:rsidR="00766DA4" w:rsidRDefault="00766DA4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«Колобок» набор № 2 </w:t>
            </w:r>
          </w:p>
          <w:p w:rsidR="00766DA4" w:rsidRDefault="00766DA4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E77EB8">
              <w:rPr>
                <w:rFonts w:ascii="Times New Roman" w:hAnsi="Times New Roman" w:cs="Times New Roman"/>
                <w:sz w:val="28"/>
                <w:szCs w:val="28"/>
              </w:rPr>
              <w:t>Узнай по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набор № 2 </w:t>
            </w:r>
          </w:p>
          <w:p w:rsidR="00A83277" w:rsidRDefault="00A83277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E77EB8">
              <w:rPr>
                <w:rFonts w:ascii="Times New Roman" w:hAnsi="Times New Roman" w:cs="Times New Roman"/>
                <w:sz w:val="28"/>
                <w:szCs w:val="28"/>
              </w:rPr>
              <w:t xml:space="preserve">«Мебель для </w:t>
            </w:r>
            <w:r w:rsidR="00E77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наших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набор № 3 </w:t>
            </w:r>
            <w:r w:rsidR="00E77EB8">
              <w:rPr>
                <w:rFonts w:ascii="Times New Roman" w:hAnsi="Times New Roman" w:cs="Times New Roman"/>
                <w:sz w:val="28"/>
                <w:szCs w:val="28"/>
              </w:rPr>
              <w:t>(жизненные формы)</w:t>
            </w:r>
          </w:p>
          <w:p w:rsidR="00E77EB8" w:rsidRDefault="00E77EB8" w:rsidP="00E77EB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«Сравним дорожки» набор № 3 (математические формы)</w:t>
            </w:r>
          </w:p>
          <w:p w:rsidR="00E77EB8" w:rsidRDefault="00E77EB8" w:rsidP="00E77EB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«Путешествие» набор № 3 (жизненные формы)</w:t>
            </w:r>
          </w:p>
          <w:p w:rsidR="00E77EB8" w:rsidRDefault="00E77EB8" w:rsidP="00E77EB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«Новоселье» набор № 4 (жизненные формы)</w:t>
            </w:r>
          </w:p>
          <w:p w:rsidR="009D3799" w:rsidRDefault="009D3799" w:rsidP="009D3799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«Ворота» набор № 4 (жизненные формы)</w:t>
            </w:r>
          </w:p>
          <w:p w:rsidR="009D3799" w:rsidRDefault="009D3799" w:rsidP="009D3799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77" w:rsidRDefault="00A83277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 гостях у медведя» набор № 5 (</w:t>
            </w:r>
            <w:r w:rsidR="009D3799">
              <w:rPr>
                <w:rFonts w:ascii="Times New Roman" w:hAnsi="Times New Roman" w:cs="Times New Roman"/>
                <w:sz w:val="28"/>
                <w:szCs w:val="28"/>
              </w:rPr>
              <w:t>жизненные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3799" w:rsidRDefault="009D3799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 матрешку потеряли…» набор № 5 (жизненные формы)</w:t>
            </w:r>
          </w:p>
          <w:p w:rsidR="00A83277" w:rsidRDefault="00A83277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«Путешеств</w:t>
            </w:r>
            <w:r w:rsidR="009D3799">
              <w:rPr>
                <w:rFonts w:ascii="Times New Roman" w:hAnsi="Times New Roman" w:cs="Times New Roman"/>
                <w:sz w:val="28"/>
                <w:szCs w:val="28"/>
              </w:rPr>
              <w:t>енники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набор № 5 (</w:t>
            </w:r>
            <w:r w:rsidR="009D3799">
              <w:rPr>
                <w:rFonts w:ascii="Times New Roman" w:hAnsi="Times New Roman" w:cs="Times New Roman"/>
                <w:sz w:val="28"/>
                <w:szCs w:val="28"/>
              </w:rPr>
              <w:t>жизненные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3799" w:rsidRDefault="009D3799" w:rsidP="009D3799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«Домик для зайчика» набор № 6 (жизненные формы)</w:t>
            </w:r>
          </w:p>
          <w:p w:rsidR="00A83277" w:rsidRDefault="00A83277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«Строим новый теремок» набор № 6 (</w:t>
            </w:r>
            <w:r w:rsidR="009D3799">
              <w:rPr>
                <w:rFonts w:ascii="Times New Roman" w:hAnsi="Times New Roman" w:cs="Times New Roman"/>
                <w:sz w:val="28"/>
                <w:szCs w:val="28"/>
              </w:rPr>
              <w:t>жизненные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3799" w:rsidRDefault="009D3799" w:rsidP="009D3799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1D1378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набор № 6 (формы</w:t>
            </w:r>
            <w:r w:rsidR="001D1378">
              <w:rPr>
                <w:rFonts w:ascii="Times New Roman" w:hAnsi="Times New Roman" w:cs="Times New Roman"/>
                <w:sz w:val="28"/>
                <w:szCs w:val="28"/>
              </w:rPr>
              <w:t xml:space="preserve">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395" w:rsidRPr="00800395" w:rsidRDefault="00800395" w:rsidP="00766DA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039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«Геометрические тела вокруг нас»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395" w:rsidRDefault="00800395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0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формами и свойствами предметов; развитие исследовательских навыков</w:t>
            </w:r>
            <w:r w:rsidR="001D1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1378" w:rsidRPr="00800395" w:rsidRDefault="001D137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378">
              <w:rPr>
                <w:rFonts w:ascii="Times New Roman" w:hAnsi="Times New Roman" w:cs="Times New Roman"/>
                <w:sz w:val="28"/>
                <w:szCs w:val="28"/>
              </w:rPr>
              <w:t>Формирование начал самопознания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0395" w:rsidRDefault="00800395" w:rsidP="00D85936">
            <w:pPr>
              <w:spacing w:before="100" w:after="100" w:line="240" w:lineRule="auto"/>
            </w:pPr>
          </w:p>
          <w:p w:rsidR="00800395" w:rsidRPr="00E77EB8" w:rsidRDefault="00E77EB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детьми целого и частей («сложное единство»), симметрии; развитие творческих способностей, координации.</w:t>
            </w:r>
          </w:p>
          <w:p w:rsidR="00800395" w:rsidRDefault="00800395" w:rsidP="00D85936">
            <w:pPr>
              <w:spacing w:before="100" w:after="100" w:line="240" w:lineRule="auto"/>
            </w:pPr>
          </w:p>
          <w:p w:rsidR="00800395" w:rsidRDefault="00800395" w:rsidP="00D85936">
            <w:pPr>
              <w:spacing w:before="100" w:after="100" w:line="240" w:lineRule="auto"/>
            </w:pPr>
          </w:p>
          <w:p w:rsidR="00800395" w:rsidRDefault="00800395" w:rsidP="00D85936">
            <w:pPr>
              <w:spacing w:before="100" w:after="100" w:line="240" w:lineRule="auto"/>
            </w:pPr>
          </w:p>
          <w:p w:rsidR="001D1378" w:rsidRDefault="001D137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95" w:rsidRDefault="009D3799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799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пространственного мышления, понимание детьми взаимоотношений между различными частями целого; дальнейшее развитие зрительно-моторной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799" w:rsidRPr="009D3799" w:rsidRDefault="009D3799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объемными фигурами – кубом и треугольной призмой; развитие воображения и зрительно-моторной координации.</w:t>
            </w:r>
          </w:p>
          <w:p w:rsidR="00800395" w:rsidRDefault="00800395" w:rsidP="00D85936">
            <w:pPr>
              <w:spacing w:before="100" w:after="100" w:line="240" w:lineRule="auto"/>
            </w:pPr>
          </w:p>
          <w:p w:rsidR="00800395" w:rsidRDefault="00800395" w:rsidP="00D85936">
            <w:pPr>
              <w:spacing w:before="100" w:after="100" w:line="240" w:lineRule="auto"/>
            </w:pPr>
          </w:p>
          <w:p w:rsidR="009D3799" w:rsidRDefault="009D3799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799" w:rsidRDefault="009D3799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799" w:rsidRDefault="009D3799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новой фигурой «колонна»; развитие пространственного мышления, воображения.</w:t>
            </w:r>
          </w:p>
          <w:p w:rsidR="001D1378" w:rsidRDefault="001D137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378" w:rsidRDefault="001D137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378" w:rsidRDefault="001D137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95" w:rsidRPr="00800395" w:rsidRDefault="001D1378" w:rsidP="00D85936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800395" w:rsidRPr="00800395">
              <w:rPr>
                <w:rFonts w:ascii="Times New Roman" w:hAnsi="Times New Roman" w:cs="Times New Roman"/>
                <w:sz w:val="28"/>
                <w:szCs w:val="28"/>
              </w:rPr>
              <w:t>накомить детей с некоторыми объёмными геометрическими телами и научить находить их среди знакомых предметов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Воспитатель</w:t>
            </w:r>
            <w:r w:rsidR="00AA18D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24227F">
              <w:rPr>
                <w:rFonts w:ascii="Times New Roman" w:eastAsia="Times New Roman" w:hAnsi="Times New Roman" w:cs="Times New Roman"/>
                <w:sz w:val="28"/>
              </w:rPr>
              <w:t>учитель-</w:t>
            </w:r>
            <w:r w:rsidR="00AA18D6">
              <w:rPr>
                <w:rFonts w:ascii="Times New Roman" w:eastAsia="Times New Roman" w:hAnsi="Times New Roman" w:cs="Times New Roman"/>
                <w:sz w:val="28"/>
              </w:rPr>
              <w:t>логопед</w:t>
            </w:r>
          </w:p>
          <w:p w:rsidR="00724AA9" w:rsidRDefault="00766DA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800395">
              <w:rPr>
                <w:rFonts w:ascii="Times New Roman" w:eastAsia="Times New Roman" w:hAnsi="Times New Roman" w:cs="Times New Roman"/>
                <w:sz w:val="24"/>
              </w:rPr>
              <w:t>29.01.2025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AA18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00395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AA18D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800395"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AA18D6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80039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AA9" w:rsidRDefault="00724AA9">
            <w:pPr>
              <w:spacing w:before="100" w:after="100" w:line="240" w:lineRule="auto"/>
            </w:pP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Речевое развитие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ED5045" w:rsidRDefault="00ED5045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0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</w:t>
            </w:r>
            <w:r w:rsidR="00FE2814">
              <w:rPr>
                <w:rFonts w:ascii="Times New Roman" w:eastAsia="Times New Roman" w:hAnsi="Times New Roman" w:cs="Times New Roman"/>
                <w:sz w:val="28"/>
              </w:rPr>
              <w:t xml:space="preserve">русской народной </w:t>
            </w:r>
            <w:r w:rsidR="00766DA4">
              <w:rPr>
                <w:rFonts w:ascii="Times New Roman" w:eastAsia="Times New Roman" w:hAnsi="Times New Roman" w:cs="Times New Roman"/>
                <w:sz w:val="28"/>
              </w:rPr>
              <w:t>сказки</w:t>
            </w:r>
            <w:r w:rsidR="00FE2814">
              <w:rPr>
                <w:rFonts w:ascii="Times New Roman" w:eastAsia="Times New Roman" w:hAnsi="Times New Roman" w:cs="Times New Roman"/>
                <w:sz w:val="28"/>
              </w:rPr>
              <w:t xml:space="preserve"> «Три медведя</w:t>
            </w:r>
            <w:r w:rsidR="00766DA4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766DA4">
              <w:t xml:space="preserve"> </w:t>
            </w:r>
          </w:p>
          <w:p w:rsidR="00766DA4" w:rsidRDefault="00766DA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 русской народной сказки «</w:t>
            </w:r>
            <w:r w:rsidR="00FE2814">
              <w:rPr>
                <w:rFonts w:ascii="Times New Roman" w:eastAsia="Times New Roman" w:hAnsi="Times New Roman" w:cs="Times New Roman"/>
                <w:sz w:val="28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1E69E1" w:rsidRDefault="001E69E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Стихотворении о геометрических фигурах</w:t>
            </w:r>
          </w:p>
          <w:p w:rsidR="00724AA9" w:rsidRDefault="00724AA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24AA9" w:rsidRDefault="00724AA9">
            <w:pPr>
              <w:spacing w:after="0" w:line="240" w:lineRule="auto"/>
              <w:jc w:val="both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D4A" w:rsidRPr="00B72D4A" w:rsidRDefault="00B72D4A" w:rsidP="001F62A7">
            <w:pPr>
              <w:numPr>
                <w:ilvl w:val="0"/>
                <w:numId w:val="27"/>
              </w:numPr>
              <w:shd w:val="clear" w:color="auto" w:fill="FFFFFF"/>
              <w:spacing w:before="30" w:after="30" w:line="240" w:lineRule="auto"/>
              <w:ind w:left="5" w:hanging="18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речевых способностей и умений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72D4A" w:rsidRPr="001F62A7" w:rsidRDefault="00B72D4A" w:rsidP="001F62A7">
            <w:pPr>
              <w:numPr>
                <w:ilvl w:val="0"/>
                <w:numId w:val="27"/>
              </w:numPr>
              <w:shd w:val="clear" w:color="auto" w:fill="FFFFFF"/>
              <w:spacing w:before="30" w:after="30" w:line="240" w:lineRule="auto"/>
              <w:ind w:left="5" w:hanging="18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предпосыл</w:t>
            </w:r>
            <w:r w:rsidR="00DD5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7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D5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читательской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F62A7" w:rsidRPr="00B72D4A" w:rsidRDefault="001F62A7" w:rsidP="001F62A7">
            <w:pPr>
              <w:numPr>
                <w:ilvl w:val="0"/>
                <w:numId w:val="27"/>
              </w:numPr>
              <w:shd w:val="clear" w:color="auto" w:fill="FFFFFF"/>
              <w:spacing w:before="30" w:after="30" w:line="240" w:lineRule="auto"/>
              <w:ind w:left="5" w:hanging="18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72D4A" w:rsidRPr="001F62A7" w:rsidRDefault="00B72D4A" w:rsidP="001F62A7">
            <w:pPr>
              <w:numPr>
                <w:ilvl w:val="0"/>
                <w:numId w:val="28"/>
              </w:numPr>
              <w:shd w:val="clear" w:color="auto" w:fill="FFFFFF"/>
              <w:spacing w:before="30" w:after="30" w:line="240" w:lineRule="auto"/>
              <w:ind w:left="5" w:hanging="18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овладевать способами практического общения в различных жизненных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F62A7" w:rsidRPr="00B72D4A" w:rsidRDefault="001F62A7" w:rsidP="001F62A7">
            <w:pPr>
              <w:numPr>
                <w:ilvl w:val="0"/>
                <w:numId w:val="28"/>
              </w:numPr>
              <w:shd w:val="clear" w:color="auto" w:fill="FFFFFF"/>
              <w:spacing w:before="30" w:after="30" w:line="240" w:lineRule="auto"/>
              <w:ind w:left="5" w:hanging="18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5AD4" w:rsidRPr="00002380" w:rsidRDefault="001F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3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Формирования звуковой культуры речи: овладение средствами звуковой выразительности (тон, тембр голоса, темп, сила голоса, интонация), способствовать выработке чёткой дикции. </w:t>
            </w:r>
          </w:p>
          <w:p w:rsidR="00B72D4A" w:rsidRPr="00B72D4A" w:rsidRDefault="00B72D4A" w:rsidP="001F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FE2814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  <w:p w:rsidR="00724AA9" w:rsidRDefault="000D72F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FE2814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8593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E2814">
              <w:rPr>
                <w:rFonts w:ascii="Times New Roman" w:eastAsia="Times New Roman" w:hAnsi="Times New Roman" w:cs="Times New Roman"/>
                <w:sz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FE2814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-24.02.2025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24AA9" w:rsidRDefault="00724AA9">
            <w:pPr>
              <w:spacing w:before="100" w:after="100" w:line="240" w:lineRule="auto"/>
            </w:pP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ED5045" w:rsidRDefault="00ED5045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0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A83277">
            <w:pPr>
              <w:spacing w:before="100" w:after="100" w:line="240" w:lineRule="auto"/>
            </w:pPr>
            <w:r w:rsidRPr="00B72D4A">
              <w:rPr>
                <w:rFonts w:ascii="Times New Roman" w:eastAsia="Times New Roman" w:hAnsi="Times New Roman" w:cs="Times New Roman"/>
                <w:sz w:val="28"/>
              </w:rPr>
              <w:t>Пальчиковая гимнастика</w:t>
            </w:r>
            <w:r w:rsidR="00ED504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Переключение внимания, улучшение координации и мелкой моторики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 w:rsidP="00A8327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F62A7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D375E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24227F">
              <w:rPr>
                <w:rFonts w:ascii="Times New Roman" w:eastAsia="Times New Roman" w:hAnsi="Times New Roman" w:cs="Times New Roman"/>
                <w:sz w:val="28"/>
              </w:rPr>
              <w:t>учитель-</w:t>
            </w:r>
            <w:r w:rsidR="00D375EA">
              <w:rPr>
                <w:rFonts w:ascii="Times New Roman" w:eastAsia="Times New Roman" w:hAnsi="Times New Roman" w:cs="Times New Roman"/>
                <w:sz w:val="28"/>
              </w:rPr>
              <w:t>логопед</w:t>
            </w:r>
            <w:r w:rsidR="000D72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83277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A8327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A6F3E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2A7" w:rsidRDefault="001F62A7" w:rsidP="001F62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Загадки о геометрических фигурах и телах</w:t>
            </w:r>
          </w:p>
          <w:p w:rsidR="00724AA9" w:rsidRDefault="00724AA9">
            <w:pPr>
              <w:spacing w:before="100" w:after="100" w:line="240" w:lineRule="auto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2A7" w:rsidRDefault="001F62A7" w:rsidP="001F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8650B5">
              <w:rPr>
                <w:rFonts w:ascii="Times New Roman" w:eastAsia="Times New Roman" w:hAnsi="Times New Roman" w:cs="Times New Roman"/>
                <w:sz w:val="28"/>
              </w:rPr>
              <w:t>пособств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овать </w:t>
            </w:r>
            <w:r w:rsidRPr="008650B5">
              <w:rPr>
                <w:rFonts w:ascii="Times New Roman" w:eastAsia="Times New Roman" w:hAnsi="Times New Roman" w:cs="Times New Roman"/>
                <w:sz w:val="28"/>
              </w:rPr>
              <w:t xml:space="preserve">формированию образной речи детей за счёт употребления различных средств </w:t>
            </w:r>
            <w:r w:rsidRPr="008650B5">
              <w:rPr>
                <w:rFonts w:ascii="Times New Roman" w:eastAsia="Times New Roman" w:hAnsi="Times New Roman" w:cs="Times New Roman"/>
                <w:sz w:val="28"/>
              </w:rPr>
              <w:lastRenderedPageBreak/>
              <w:t>выразительности (сравнений, метафор, определений, эпитетов)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724AA9" w:rsidRDefault="00724AA9">
            <w:pPr>
              <w:spacing w:after="0" w:line="240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 w:rsidP="00A83277">
            <w:pPr>
              <w:spacing w:before="100" w:after="1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Воспитатель</w:t>
            </w:r>
            <w:r w:rsidR="000D72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83277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A8327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F62A7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-.</w:t>
            </w:r>
            <w:r w:rsidR="008650B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8327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.2024)</w:t>
            </w: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Художественно</w:t>
            </w:r>
            <w:r w:rsidR="0049013C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– эстетическое развитие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A6F3E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Лепка из пластилина «Снеговик»</w:t>
            </w: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Изготовление «Жителей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Формаграда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- куб из бумаги</w:t>
            </w: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Изготовление «Жителей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Формаграда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- шар из бумаги</w:t>
            </w: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Изготовление «Жителей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Формаграда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- цилиндр из бумаги</w:t>
            </w: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«Выкладывания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 xml:space="preserve"> изображения из геометрических фигур»</w:t>
            </w: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24AA9" w:rsidRDefault="00724AA9">
            <w:pPr>
              <w:spacing w:before="100" w:after="100" w:line="240" w:lineRule="auto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87C" w:rsidRPr="0018787C" w:rsidRDefault="0018787C" w:rsidP="00FD2495">
            <w:pPr>
              <w:numPr>
                <w:ilvl w:val="0"/>
                <w:numId w:val="29"/>
              </w:numPr>
              <w:shd w:val="clear" w:color="auto" w:fill="FFFFFF"/>
              <w:spacing w:before="30" w:after="30" w:line="240" w:lineRule="auto"/>
              <w:ind w:left="4" w:hanging="1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эстетического мировидение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освоения эмоционально-нравственной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8787C" w:rsidRPr="0018787C" w:rsidRDefault="0018787C" w:rsidP="0018787C">
            <w:pPr>
              <w:numPr>
                <w:ilvl w:val="0"/>
                <w:numId w:val="29"/>
              </w:numPr>
              <w:shd w:val="clear" w:color="auto" w:fill="FFFFFF"/>
              <w:spacing w:before="30" w:after="30" w:line="240" w:lineRule="auto"/>
              <w:ind w:left="4" w:hanging="1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воображени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образно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средствами художественно-эстетических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8787C" w:rsidRPr="0018787C" w:rsidRDefault="0018787C" w:rsidP="0018787C">
            <w:pPr>
              <w:numPr>
                <w:ilvl w:val="0"/>
                <w:numId w:val="29"/>
              </w:numPr>
              <w:shd w:val="clear" w:color="auto" w:fill="FFFFFF"/>
              <w:spacing w:before="30" w:after="30" w:line="240" w:lineRule="auto"/>
              <w:ind w:left="4" w:hanging="1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предпосылок общей художественно-конструктивной умелости.</w:t>
            </w:r>
          </w:p>
          <w:p w:rsidR="000A6F3E" w:rsidRPr="007C440B" w:rsidRDefault="000A6F3E" w:rsidP="000A6F3E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(03.02.2025)</w:t>
            </w: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(05.02.2025)</w:t>
            </w:r>
          </w:p>
          <w:p w:rsidR="003031B0" w:rsidRDefault="003031B0">
            <w:pPr>
              <w:spacing w:before="100" w:after="100" w:line="240" w:lineRule="auto"/>
              <w:rPr>
                <w:sz w:val="24"/>
                <w:szCs w:val="24"/>
              </w:rPr>
            </w:pP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(10.02.2025)</w:t>
            </w:r>
          </w:p>
          <w:p w:rsidR="003031B0" w:rsidRDefault="003031B0">
            <w:pPr>
              <w:spacing w:before="100" w:after="100" w:line="240" w:lineRule="auto"/>
              <w:rPr>
                <w:sz w:val="24"/>
                <w:szCs w:val="24"/>
              </w:rPr>
            </w:pPr>
          </w:p>
          <w:p w:rsidR="003031B0" w:rsidRDefault="003031B0">
            <w:pPr>
              <w:spacing w:before="100" w:after="100" w:line="240" w:lineRule="auto"/>
              <w:rPr>
                <w:sz w:val="24"/>
                <w:szCs w:val="24"/>
              </w:rPr>
            </w:pPr>
          </w:p>
          <w:p w:rsidR="003031B0" w:rsidRDefault="003031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(13.02.2025)</w:t>
            </w:r>
          </w:p>
          <w:p w:rsidR="0018787C" w:rsidRDefault="0018787C">
            <w:pPr>
              <w:spacing w:before="100" w:after="100" w:line="240" w:lineRule="auto"/>
              <w:rPr>
                <w:sz w:val="24"/>
                <w:szCs w:val="24"/>
              </w:rPr>
            </w:pPr>
          </w:p>
          <w:p w:rsidR="0018787C" w:rsidRDefault="0018787C">
            <w:pPr>
              <w:spacing w:before="100" w:after="100" w:line="240" w:lineRule="auto"/>
              <w:rPr>
                <w:sz w:val="24"/>
                <w:szCs w:val="24"/>
              </w:rPr>
            </w:pPr>
          </w:p>
          <w:p w:rsidR="0018787C" w:rsidRPr="000A6F3E" w:rsidRDefault="0018787C">
            <w:pP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>(17.02.2025)</w:t>
            </w: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F6066B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Социально –коммуникативное развитие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AF5616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E06CBB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AF5616">
            <w:pPr>
              <w:spacing w:after="0" w:line="240" w:lineRule="auto"/>
            </w:pPr>
            <w:r w:rsidRPr="0018787C">
              <w:rPr>
                <w:rFonts w:ascii="Times New Roman" w:eastAsia="Times New Roman" w:hAnsi="Times New Roman" w:cs="Times New Roman"/>
                <w:sz w:val="28"/>
              </w:rPr>
              <w:t xml:space="preserve">Дидактические игры: </w:t>
            </w:r>
            <w:r w:rsidR="00AF5616" w:rsidRPr="0018787C">
              <w:rPr>
                <w:rFonts w:ascii="Times New Roman" w:eastAsia="Times New Roman" w:hAnsi="Times New Roman" w:cs="Times New Roman"/>
                <w:sz w:val="28"/>
              </w:rPr>
              <w:t xml:space="preserve">«Доскажи стихотворение», «Узнай </w:t>
            </w:r>
            <w:r w:rsidR="0018787C" w:rsidRPr="0018787C">
              <w:rPr>
                <w:rFonts w:ascii="Times New Roman" w:eastAsia="Times New Roman" w:hAnsi="Times New Roman" w:cs="Times New Roman"/>
                <w:sz w:val="28"/>
              </w:rPr>
              <w:t>фигуру</w:t>
            </w:r>
            <w:r w:rsidR="00AF5616" w:rsidRPr="0018787C">
              <w:rPr>
                <w:rFonts w:ascii="Times New Roman" w:eastAsia="Times New Roman" w:hAnsi="Times New Roman" w:cs="Times New Roman"/>
                <w:sz w:val="28"/>
              </w:rPr>
              <w:t xml:space="preserve"> по описанию», "Узнай на ощупь"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87C" w:rsidRPr="0018787C" w:rsidRDefault="0018787C" w:rsidP="0018787C">
            <w:pPr>
              <w:numPr>
                <w:ilvl w:val="0"/>
                <w:numId w:val="30"/>
              </w:numPr>
              <w:shd w:val="clear" w:color="auto" w:fill="FFFFFF"/>
              <w:spacing w:before="30" w:after="3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игровую деятельность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8787C" w:rsidRPr="0018787C" w:rsidRDefault="0018787C" w:rsidP="0018787C">
            <w:pPr>
              <w:numPr>
                <w:ilvl w:val="0"/>
                <w:numId w:val="30"/>
              </w:numPr>
              <w:shd w:val="clear" w:color="auto" w:fill="FFFFFF"/>
              <w:spacing w:before="30" w:after="3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18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риобщать к элементарным общепринятым нормам и правилам взаимоотношения со сверстниками и взрослыми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24AA9" w:rsidRDefault="0018787C" w:rsidP="0018787C">
            <w:pPr>
              <w:spacing w:before="100" w:after="100" w:line="240" w:lineRule="auto"/>
              <w:ind w:left="4"/>
            </w:pPr>
            <w:r w:rsidRPr="0018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свободное общение со взрослыми и детьми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  <w:p w:rsidR="00724AA9" w:rsidRDefault="000D72F5" w:rsidP="00AF561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18787C"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8787C">
              <w:rPr>
                <w:rFonts w:ascii="Times New Roman" w:eastAsia="Times New Roman" w:hAnsi="Times New Roman" w:cs="Times New Roman"/>
                <w:sz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8787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8787C"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8787C">
              <w:rPr>
                <w:rFonts w:ascii="Times New Roman" w:eastAsia="Times New Roman" w:hAnsi="Times New Roman" w:cs="Times New Roman"/>
                <w:sz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8787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E06CBB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Рассматривание иллюстрированного материала по теме проекта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18787C" w:rsidRDefault="0018787C" w:rsidP="00AF5616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18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 детей.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AF561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18787C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  <w:p w:rsidR="00724AA9" w:rsidRDefault="0018787C" w:rsidP="005F21E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(28.01.2025-28.02.2025)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726C8D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C94E29" w:rsidRDefault="005F21E8" w:rsidP="00AA13E8">
            <w:pPr>
              <w:spacing w:after="0" w:line="240" w:lineRule="auto"/>
              <w:jc w:val="both"/>
            </w:pPr>
            <w:r w:rsidRPr="00C94E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Подвижные игры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C94E29" w:rsidRDefault="0013055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94E29">
              <w:rPr>
                <w:rFonts w:ascii="Times New Roman" w:eastAsia="Times New Roman" w:hAnsi="Times New Roman" w:cs="Times New Roman"/>
                <w:sz w:val="28"/>
              </w:rPr>
              <w:t>Способствовать формированию дружественных взаимоотношений у детей в процессе игровой деятельности</w:t>
            </w:r>
          </w:p>
          <w:p w:rsidR="00130554" w:rsidRPr="00C94E29" w:rsidRDefault="001305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E29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навыки и умения устанавливать контакты в группе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C94E29" w:rsidRDefault="005F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94E29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724AA9" w:rsidRPr="00C94E29" w:rsidRDefault="000D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94E29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C94E29" w:rsidRPr="00C94E29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94E29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5F21E8" w:rsidRPr="00C94E2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94E29" w:rsidRPr="00C94E29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94E2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94E29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C94E29" w:rsidRPr="00C94E2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C94E2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94E29" w:rsidRPr="00C94E29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94E29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C94E29" w:rsidRPr="00C94E29">
              <w:rPr>
                <w:rFonts w:ascii="Times New Roman" w:eastAsia="Times New Roman" w:hAnsi="Times New Roman" w:cs="Times New Roman"/>
                <w:sz w:val="24"/>
              </w:rPr>
              <w:t>.02</w:t>
            </w:r>
            <w:r w:rsidRPr="00C94E29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C94E29" w:rsidRPr="00C94E2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C94E2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24AA9" w:rsidRPr="002012C7" w:rsidRDefault="00724AA9">
            <w:pPr>
              <w:spacing w:after="0" w:line="240" w:lineRule="auto"/>
              <w:rPr>
                <w:highlight w:val="yellow"/>
              </w:rPr>
            </w:pP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40" w:lineRule="auto"/>
              <w:jc w:val="center"/>
            </w:pPr>
            <w:r w:rsidRPr="00C94E29">
              <w:rPr>
                <w:rFonts w:ascii="Times New Roman" w:eastAsia="Times New Roman" w:hAnsi="Times New Roman" w:cs="Times New Roman"/>
                <w:b/>
                <w:sz w:val="28"/>
              </w:rPr>
              <w:t>Физическое развитие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DF3E37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726C8D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E29" w:rsidRDefault="00DF3E37" w:rsidP="00AA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C94E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Подвижные игры</w:t>
            </w:r>
            <w:r w:rsidR="00C94E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:</w:t>
            </w:r>
          </w:p>
          <w:p w:rsidR="00C94E29" w:rsidRDefault="00DF3E37" w:rsidP="00C94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="00C94E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Игры с мячом -</w:t>
            </w:r>
            <w:r w:rsidR="00C94E29" w:rsidRPr="00C94E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«Попади в корзину»</w:t>
            </w:r>
            <w:r w:rsidR="00C94E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</w:p>
          <w:p w:rsidR="00C94E29" w:rsidRDefault="00C94E29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E29">
              <w:rPr>
                <w:rFonts w:ascii="Times New Roman" w:hAnsi="Times New Roman" w:cs="Times New Roman"/>
                <w:sz w:val="28"/>
                <w:szCs w:val="28"/>
              </w:rPr>
              <w:t>«Прокати и догони»</w:t>
            </w:r>
          </w:p>
          <w:p w:rsidR="00C94E29" w:rsidRDefault="00C94E29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211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29" w:rsidRPr="00C94E29" w:rsidRDefault="00583211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«Цветные автомобили» набор №1</w:t>
            </w:r>
          </w:p>
          <w:p w:rsidR="00C94E29" w:rsidRPr="00C94E29" w:rsidRDefault="00C94E29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AA9" w:rsidRDefault="00724AA9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</w:pPr>
          </w:p>
          <w:p w:rsidR="006731CC" w:rsidRDefault="006731CC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1CC" w:rsidRDefault="006731CC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1CC">
              <w:rPr>
                <w:rFonts w:ascii="Times New Roman" w:hAnsi="Times New Roman" w:cs="Times New Roman"/>
                <w:sz w:val="28"/>
                <w:szCs w:val="28"/>
              </w:rPr>
              <w:t>Воздушный 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731CC" w:rsidRDefault="006731CC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фонарики» набор № 1</w:t>
            </w:r>
          </w:p>
          <w:p w:rsidR="006731CC" w:rsidRPr="006731CC" w:rsidRDefault="006731CC" w:rsidP="00C9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Pr="00583211" w:rsidRDefault="00C94E29" w:rsidP="00DF3E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58321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Совершенствовать навыки метания правой и левой рукой.</w:t>
            </w:r>
          </w:p>
          <w:p w:rsidR="00C94E29" w:rsidRPr="00583211" w:rsidRDefault="00C94E29" w:rsidP="00DF3E37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11">
              <w:rPr>
                <w:rFonts w:ascii="Times New Roman" w:hAnsi="Times New Roman" w:cs="Times New Roman"/>
                <w:sz w:val="28"/>
                <w:szCs w:val="28"/>
              </w:rPr>
              <w:t>Учить катать мяч в прямом направлении, отталкивать его энергично, развивать умение ориентироваться в пространстве, активизировать прослеживающую функцию глаза.</w:t>
            </w:r>
          </w:p>
          <w:p w:rsidR="00583211" w:rsidRDefault="00583211" w:rsidP="00DF3E37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1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внимание, умение ориентироваться в пространстве во время движения, быстро реагировать на сигнал </w:t>
            </w:r>
            <w:r w:rsidRPr="005832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воспитателя, развивать пространственное пространство.</w:t>
            </w:r>
          </w:p>
          <w:p w:rsidR="006731CC" w:rsidRPr="006731CC" w:rsidRDefault="006731CC" w:rsidP="00DF3E37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1CC">
              <w:rPr>
                <w:rFonts w:ascii="Times New Roman" w:hAnsi="Times New Roman" w:cs="Times New Roman"/>
                <w:sz w:val="28"/>
                <w:szCs w:val="28"/>
              </w:rPr>
              <w:t>Создать условия развития для сохранения здоровья детей на основе формирования эмоционального воображения.</w:t>
            </w:r>
          </w:p>
          <w:p w:rsidR="006731CC" w:rsidRPr="00583211" w:rsidRDefault="006731CC" w:rsidP="00DF3E37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6731CC">
              <w:rPr>
                <w:rFonts w:ascii="Times New Roman" w:hAnsi="Times New Roman" w:cs="Times New Roman"/>
                <w:sz w:val="28"/>
                <w:szCs w:val="28"/>
              </w:rPr>
              <w:t>Накопление и обогащение двигательного опыта детей (овладение основными движениями)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E29" w:rsidRPr="00583211" w:rsidRDefault="00C94E29" w:rsidP="00C9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83211"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Воспитатель</w:t>
            </w:r>
          </w:p>
          <w:p w:rsidR="00C94E29" w:rsidRPr="00583211" w:rsidRDefault="00C94E29" w:rsidP="00C9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83211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583211" w:rsidRPr="00583211">
              <w:rPr>
                <w:rFonts w:ascii="Times New Roman" w:eastAsia="Times New Roman" w:hAnsi="Times New Roman" w:cs="Times New Roman"/>
                <w:sz w:val="24"/>
              </w:rPr>
              <w:t>29.01.2025,</w:t>
            </w:r>
            <w:r w:rsidR="00E06CBB">
              <w:rPr>
                <w:rFonts w:ascii="Times New Roman" w:eastAsia="Times New Roman" w:hAnsi="Times New Roman" w:cs="Times New Roman"/>
                <w:sz w:val="24"/>
              </w:rPr>
              <w:t>04.02.2025, 12.02.2025</w:t>
            </w:r>
            <w:r w:rsidR="00583211" w:rsidRPr="005832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83211">
              <w:rPr>
                <w:rFonts w:ascii="Times New Roman" w:eastAsia="Times New Roman" w:hAnsi="Times New Roman" w:cs="Times New Roman"/>
                <w:sz w:val="24"/>
              </w:rPr>
              <w:t>20.02.2025, 27.02.2025)</w:t>
            </w:r>
          </w:p>
          <w:p w:rsidR="00724AA9" w:rsidRDefault="00724AA9">
            <w:pPr>
              <w:spacing w:after="0" w:line="240" w:lineRule="auto"/>
            </w:pPr>
          </w:p>
        </w:tc>
      </w:tr>
      <w:tr w:rsidR="00DF3E37" w:rsidRPr="008D2202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37" w:rsidRPr="008D2202" w:rsidRDefault="00726C8D" w:rsidP="00DF3E3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37" w:rsidRPr="008D2202" w:rsidRDefault="00DF3E37" w:rsidP="00AA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23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8D22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37" w:rsidRPr="008D2202" w:rsidRDefault="00DF3E37" w:rsidP="00DF3E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20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чувства ритма, умения переключаться с одного вида движения на другой, закрепление умения точно выполнять движения в соответствии с текстом, стимулирование активной речи.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37" w:rsidRPr="008D2202" w:rsidRDefault="00893D8E" w:rsidP="00E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 учитель-логопед</w:t>
            </w:r>
            <w:r w:rsidR="00E06CBB">
              <w:rPr>
                <w:rFonts w:ascii="Times New Roman" w:eastAsia="Times New Roman" w:hAnsi="Times New Roman" w:cs="Times New Roman"/>
                <w:sz w:val="28"/>
                <w:szCs w:val="28"/>
              </w:rPr>
              <w:t>(29.01</w:t>
            </w:r>
            <w:r w:rsidR="00DF3E37" w:rsidRPr="008D220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E06C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F3E37" w:rsidRPr="008D22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06CB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DF3E37" w:rsidRPr="008D22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06CBB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DF3E37" w:rsidRPr="008D220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E06C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F3E37" w:rsidRPr="008D220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4AA9" w:rsidTr="00757488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 этап - заключительный</w:t>
            </w:r>
          </w:p>
        </w:tc>
      </w:tr>
      <w:tr w:rsidR="008D2202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202" w:rsidRDefault="00726C8D" w:rsidP="00ED5045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CBB" w:rsidRPr="00E06CBB" w:rsidRDefault="00E06CBB" w:rsidP="00E06CB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C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Составление интеллект-карты «Геометрические фигуры»</w:t>
            </w:r>
          </w:p>
          <w:p w:rsidR="00E06CBB" w:rsidRPr="00E06CBB" w:rsidRDefault="00E06CBB" w:rsidP="00E06CB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C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Сочинение сказки о жителях города </w:t>
            </w:r>
            <w:proofErr w:type="spellStart"/>
            <w:r w:rsidRPr="00E06C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Формаграда</w:t>
            </w:r>
            <w:proofErr w:type="spellEnd"/>
          </w:p>
          <w:p w:rsidR="008D2202" w:rsidRPr="008D2202" w:rsidRDefault="00E06CBB" w:rsidP="00E06CB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C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Изготовление книжки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7D" w:rsidRPr="002A057D" w:rsidRDefault="002A057D" w:rsidP="002A057D">
            <w:pPr>
              <w:spacing w:before="100" w:after="1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0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наглядно-образного представления о геометрических фигурах и телах, их свойствах и величинах</w:t>
            </w:r>
          </w:p>
          <w:p w:rsidR="008D2202" w:rsidRPr="008D2202" w:rsidRDefault="002A057D" w:rsidP="002A057D">
            <w:pPr>
              <w:spacing w:before="100" w:after="1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0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Упорядочить и структурировать информацию, способств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овать</w:t>
            </w:r>
            <w:r w:rsidRPr="002A0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более эффективному запоминанию.</w:t>
            </w:r>
            <w:r w:rsidRPr="002A0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202" w:rsidRPr="004C7464" w:rsidRDefault="008D2202" w:rsidP="00ED50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74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Воспитатель, учитель-логопед </w:t>
            </w:r>
            <w:r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4C7464"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</w:t>
            </w:r>
            <w:r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4C7464"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2025-28.02.</w:t>
            </w:r>
            <w:r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4C7464"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4C7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8D2202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726C8D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Обработка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оформление материалов проекта.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724AA9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8D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учитель-логопед</w:t>
            </w:r>
          </w:p>
          <w:p w:rsidR="00724AA9" w:rsidRDefault="00E06CBB" w:rsidP="00E06C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(28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D72F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724AA9" w:rsidTr="007574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 w:rsidP="008D2202">
            <w:pPr>
              <w:spacing w:before="100" w:after="1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</w:t>
            </w:r>
            <w:r w:rsidR="00726C8D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0D72F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результатов.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724AA9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AA9" w:rsidRDefault="008D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Воспитатель, учитель-логопед</w:t>
            </w:r>
          </w:p>
          <w:p w:rsidR="00724AA9" w:rsidRDefault="000D72F5" w:rsidP="00E06C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E06CBB"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E06CBB">
              <w:rPr>
                <w:rFonts w:ascii="Times New Roman" w:eastAsia="Times New Roman" w:hAnsi="Times New Roman" w:cs="Times New Roman"/>
                <w:sz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E06CBB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</w:tbl>
    <w:p w:rsidR="00032973" w:rsidRDefault="00032973">
      <w:pPr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724AA9" w:rsidRDefault="000D72F5">
      <w:pPr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Анализ результатов.</w:t>
      </w:r>
    </w:p>
    <w:p w:rsidR="00032973" w:rsidRPr="0080068F" w:rsidRDefault="00032973" w:rsidP="0080068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0068F">
        <w:rPr>
          <w:rStyle w:val="c1"/>
          <w:color w:val="000000"/>
          <w:sz w:val="28"/>
          <w:szCs w:val="28"/>
        </w:rPr>
        <w:t>В ходе проекта были созданы условия, обеспечивающие эффективное использование дидактических игр.</w:t>
      </w:r>
    </w:p>
    <w:p w:rsidR="0080068F" w:rsidRDefault="00032973" w:rsidP="002A057D">
      <w:pPr>
        <w:pStyle w:val="c4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80068F">
        <w:rPr>
          <w:rStyle w:val="c1"/>
          <w:color w:val="000000"/>
          <w:sz w:val="28"/>
          <w:szCs w:val="28"/>
        </w:rPr>
        <w:t>У детей вырос уровень знаний по сенсорному развитию в области восприятия формы, величины, цвета, целостного образа предмета, восприятия пространства и ориентировки в нем, в развитии тактильно-двигательного восприятия и мелкой моторики.</w:t>
      </w:r>
      <w:r w:rsidR="0080068F">
        <w:rPr>
          <w:rStyle w:val="c1"/>
          <w:color w:val="000000"/>
          <w:sz w:val="28"/>
          <w:szCs w:val="28"/>
        </w:rPr>
        <w:t xml:space="preserve"> </w:t>
      </w:r>
      <w:r w:rsidR="0080068F" w:rsidRPr="0080068F">
        <w:rPr>
          <w:rStyle w:val="c1"/>
          <w:color w:val="000000"/>
          <w:sz w:val="28"/>
          <w:szCs w:val="28"/>
        </w:rPr>
        <w:t xml:space="preserve">Дети </w:t>
      </w:r>
      <w:r w:rsidR="0080068F" w:rsidRPr="0080068F">
        <w:rPr>
          <w:color w:val="000000"/>
          <w:sz w:val="28"/>
          <w:szCs w:val="28"/>
        </w:rPr>
        <w:t>знают и называют объемные геометрические фигуры (шар, цилиндр, куб), умеют описывать знакомую фигуру.</w:t>
      </w:r>
    </w:p>
    <w:p w:rsidR="002A057D" w:rsidRPr="0080068F" w:rsidRDefault="002A057D" w:rsidP="002A057D">
      <w:pPr>
        <w:pStyle w:val="c4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2A057D">
        <w:rPr>
          <w:color w:val="000000"/>
          <w:sz w:val="28"/>
          <w:szCs w:val="28"/>
        </w:rPr>
        <w:t xml:space="preserve">В результате использования </w:t>
      </w:r>
      <w:r>
        <w:rPr>
          <w:color w:val="000000"/>
          <w:sz w:val="28"/>
          <w:szCs w:val="28"/>
        </w:rPr>
        <w:t xml:space="preserve">дидактической системы Фридриха </w:t>
      </w:r>
      <w:proofErr w:type="spellStart"/>
      <w:r>
        <w:rPr>
          <w:color w:val="000000"/>
          <w:sz w:val="28"/>
          <w:szCs w:val="28"/>
        </w:rPr>
        <w:t>Фрёбеля</w:t>
      </w:r>
      <w:proofErr w:type="spellEnd"/>
      <w:r w:rsidRPr="002A057D">
        <w:rPr>
          <w:color w:val="000000"/>
          <w:sz w:val="28"/>
          <w:szCs w:val="28"/>
        </w:rPr>
        <w:t xml:space="preserve"> дети стали более активны,</w:t>
      </w:r>
      <w:r>
        <w:rPr>
          <w:color w:val="000000"/>
          <w:sz w:val="28"/>
          <w:szCs w:val="28"/>
        </w:rPr>
        <w:t xml:space="preserve"> </w:t>
      </w:r>
      <w:r w:rsidRPr="002A057D">
        <w:rPr>
          <w:color w:val="000000"/>
          <w:sz w:val="28"/>
          <w:szCs w:val="28"/>
        </w:rPr>
        <w:t>инициативны, проявляют интерес к решению несложных проблем, пытаются</w:t>
      </w:r>
      <w:r>
        <w:rPr>
          <w:color w:val="000000"/>
          <w:sz w:val="28"/>
          <w:szCs w:val="28"/>
        </w:rPr>
        <w:t xml:space="preserve"> </w:t>
      </w:r>
      <w:r w:rsidRPr="002A057D">
        <w:rPr>
          <w:color w:val="000000"/>
          <w:sz w:val="28"/>
          <w:szCs w:val="28"/>
        </w:rPr>
        <w:t>найти пути их решения, учатся взаимодействовать друг с другом и взрослыми.</w:t>
      </w:r>
    </w:p>
    <w:p w:rsidR="00032973" w:rsidRDefault="00032973" w:rsidP="002A057D">
      <w:pPr>
        <w:pStyle w:val="c4"/>
        <w:shd w:val="clear" w:color="auto" w:fill="FFFFFF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80068F">
        <w:rPr>
          <w:rStyle w:val="c1"/>
          <w:color w:val="000000"/>
          <w:sz w:val="28"/>
          <w:szCs w:val="28"/>
        </w:rPr>
        <w:t>Родители получили методические рекомендации по закреплению у детей навыков сенсорного воспитания, созданию условий проведения дидактических игр.</w:t>
      </w:r>
    </w:p>
    <w:p w:rsidR="002A057D" w:rsidRPr="0080068F" w:rsidRDefault="002A057D" w:rsidP="002A057D">
      <w:pPr>
        <w:pStyle w:val="c4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2A057D">
        <w:rPr>
          <w:color w:val="000000"/>
          <w:sz w:val="28"/>
          <w:szCs w:val="28"/>
        </w:rPr>
        <w:t xml:space="preserve">Работа </w:t>
      </w:r>
      <w:r>
        <w:rPr>
          <w:color w:val="000000"/>
          <w:sz w:val="28"/>
          <w:szCs w:val="28"/>
        </w:rPr>
        <w:t>в данном направлении</w:t>
      </w:r>
      <w:r w:rsidRPr="002A057D">
        <w:rPr>
          <w:color w:val="000000"/>
          <w:sz w:val="28"/>
          <w:szCs w:val="28"/>
        </w:rPr>
        <w:t xml:space="preserve"> ещ</w:t>
      </w:r>
      <w:r>
        <w:rPr>
          <w:color w:val="000000"/>
          <w:sz w:val="28"/>
          <w:szCs w:val="28"/>
        </w:rPr>
        <w:t>е</w:t>
      </w:r>
      <w:r w:rsidRPr="002A057D">
        <w:rPr>
          <w:color w:val="000000"/>
          <w:sz w:val="28"/>
          <w:szCs w:val="28"/>
        </w:rPr>
        <w:t xml:space="preserve"> не закончена, но уже сейчас можно сказать, что</w:t>
      </w:r>
      <w:r>
        <w:rPr>
          <w:color w:val="000000"/>
          <w:sz w:val="28"/>
          <w:szCs w:val="28"/>
        </w:rPr>
        <w:t xml:space="preserve"> использование</w:t>
      </w:r>
      <w:r w:rsidRPr="002A057D">
        <w:rPr>
          <w:color w:val="000000"/>
          <w:sz w:val="28"/>
          <w:szCs w:val="28"/>
        </w:rPr>
        <w:t xml:space="preserve"> в образовательн</w:t>
      </w:r>
      <w:r>
        <w:rPr>
          <w:color w:val="000000"/>
          <w:sz w:val="28"/>
          <w:szCs w:val="28"/>
        </w:rPr>
        <w:t>ом</w:t>
      </w:r>
      <w:r w:rsidRPr="002A057D">
        <w:rPr>
          <w:color w:val="000000"/>
          <w:sz w:val="28"/>
          <w:szCs w:val="28"/>
        </w:rPr>
        <w:t xml:space="preserve"> процесс</w:t>
      </w:r>
      <w:r>
        <w:rPr>
          <w:color w:val="000000"/>
          <w:sz w:val="28"/>
          <w:szCs w:val="28"/>
        </w:rPr>
        <w:t>е</w:t>
      </w:r>
      <w:r w:rsidRPr="002A057D">
        <w:rPr>
          <w:color w:val="000000"/>
          <w:sz w:val="28"/>
          <w:szCs w:val="28"/>
        </w:rPr>
        <w:t xml:space="preserve"> игров</w:t>
      </w:r>
      <w:r>
        <w:rPr>
          <w:color w:val="000000"/>
          <w:sz w:val="28"/>
          <w:szCs w:val="28"/>
        </w:rPr>
        <w:t>ых</w:t>
      </w:r>
      <w:r w:rsidRPr="002A057D">
        <w:rPr>
          <w:color w:val="000000"/>
          <w:sz w:val="28"/>
          <w:szCs w:val="28"/>
        </w:rPr>
        <w:t xml:space="preserve"> набор</w:t>
      </w:r>
      <w:r>
        <w:rPr>
          <w:color w:val="000000"/>
          <w:sz w:val="28"/>
          <w:szCs w:val="28"/>
        </w:rPr>
        <w:t>ов</w:t>
      </w:r>
      <w:r w:rsidRPr="002A057D">
        <w:rPr>
          <w:color w:val="000000"/>
          <w:sz w:val="28"/>
          <w:szCs w:val="28"/>
        </w:rPr>
        <w:t xml:space="preserve"> «Дары </w:t>
      </w:r>
      <w:proofErr w:type="spellStart"/>
      <w:r w:rsidRPr="002A057D">
        <w:rPr>
          <w:color w:val="000000"/>
          <w:sz w:val="28"/>
          <w:szCs w:val="28"/>
        </w:rPr>
        <w:t>Фребеля</w:t>
      </w:r>
      <w:proofErr w:type="spellEnd"/>
      <w:r w:rsidRPr="002A057D">
        <w:rPr>
          <w:color w:val="000000"/>
          <w:sz w:val="28"/>
          <w:szCs w:val="28"/>
        </w:rPr>
        <w:t>» да</w:t>
      </w:r>
      <w:r>
        <w:rPr>
          <w:color w:val="000000"/>
          <w:sz w:val="28"/>
          <w:szCs w:val="28"/>
        </w:rPr>
        <w:t>е</w:t>
      </w:r>
      <w:r w:rsidRPr="002A057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2A057D">
        <w:rPr>
          <w:color w:val="000000"/>
          <w:sz w:val="28"/>
          <w:szCs w:val="28"/>
        </w:rPr>
        <w:t>положительные результаты.</w:t>
      </w:r>
    </w:p>
    <w:p w:rsidR="00323F02" w:rsidRDefault="00323F02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724AA9" w:rsidRDefault="000D72F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Используемая литература:</w:t>
      </w:r>
    </w:p>
    <w:p w:rsidR="00323F02" w:rsidRDefault="000D72F5" w:rsidP="00323F02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323F02" w:rsidRPr="00323F02">
        <w:rPr>
          <w:rFonts w:ascii="Times New Roman" w:eastAsia="Times New Roman" w:hAnsi="Times New Roman" w:cs="Times New Roman"/>
          <w:sz w:val="28"/>
        </w:rPr>
        <w:t>Парциальная образовательная программа Муниципального бюджетного дошкольного образовательного учреждения Новосибирского района Новосибирской области-детского сада «Теремок» «</w:t>
      </w:r>
      <w:r w:rsidR="0040471E">
        <w:rPr>
          <w:rFonts w:ascii="Times New Roman" w:eastAsia="Times New Roman" w:hAnsi="Times New Roman" w:cs="Times New Roman"/>
          <w:sz w:val="28"/>
        </w:rPr>
        <w:t>Учимся, играя</w:t>
      </w:r>
      <w:r w:rsidR="00323F02" w:rsidRPr="00323F02">
        <w:rPr>
          <w:rFonts w:ascii="Times New Roman" w:eastAsia="Times New Roman" w:hAnsi="Times New Roman" w:cs="Times New Roman"/>
          <w:sz w:val="28"/>
        </w:rPr>
        <w:t>»</w:t>
      </w:r>
      <w:r w:rsidR="00323F02">
        <w:rPr>
          <w:rFonts w:ascii="Times New Roman" w:eastAsia="Times New Roman" w:hAnsi="Times New Roman" w:cs="Times New Roman"/>
          <w:sz w:val="28"/>
        </w:rPr>
        <w:t>.</w:t>
      </w:r>
      <w:r w:rsidR="00323F02" w:rsidRPr="00323F0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40471E" w:rsidRDefault="000D72F5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2. </w:t>
      </w:r>
      <w:r w:rsidR="0040471E"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Литература: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="0040471E"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Фрёбеля</w:t>
      </w:r>
      <w:proofErr w:type="spellEnd"/>
      <w:r w:rsidR="0040471E"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». </w:t>
      </w:r>
    </w:p>
    <w:p w:rsidR="0040471E" w:rsidRDefault="0040471E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3.</w:t>
      </w:r>
      <w:r w:rsidRPr="0040471E">
        <w:t xml:space="preserve"> </w:t>
      </w:r>
      <w:proofErr w:type="gramStart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Пособие «Развитие познавательно-исследовательской деятельности детей раннего 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дошкольного возраста на основе дидактической системы Ф. </w:t>
      </w:r>
      <w:proofErr w:type="spellStart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Фребеля</w:t>
      </w:r>
      <w:proofErr w:type="spellEnd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» (Авторы:</w:t>
      </w:r>
      <w:proofErr w:type="gramEnd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proofErr w:type="spellStart"/>
      <w:proofErr w:type="gramStart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Столбунова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Н. Н., </w:t>
      </w:r>
      <w:proofErr w:type="spellStart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Сайботалова</w:t>
      </w:r>
      <w:proofErr w:type="spellEnd"/>
      <w:r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Е. Б.. — СПб. : ООО «ИЗДАТЕЛЬСТВО «ДЕТСТВО-ПРЕСС», 2020).</w:t>
      </w:r>
      <w:proofErr w:type="gramEnd"/>
    </w:p>
    <w:p w:rsidR="001B00BD" w:rsidRDefault="0040471E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Информационное обеспечение: </w:t>
      </w:r>
    </w:p>
    <w:p w:rsidR="00724AA9" w:rsidRDefault="00381BFB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hyperlink r:id="rId10" w:history="1">
        <w:r w:rsidR="001B00BD" w:rsidRPr="002B448E">
          <w:rPr>
            <w:rStyle w:val="a4"/>
            <w:rFonts w:ascii="Times New Roman" w:eastAsia="Times New Roman" w:hAnsi="Times New Roman" w:cs="Times New Roman"/>
            <w:sz w:val="28"/>
            <w:shd w:val="clear" w:color="auto" w:fill="FFFFFF"/>
          </w:rPr>
          <w:t>https://psychologos.ru/articles/view/pedagogika-frebelya</w:t>
        </w:r>
      </w:hyperlink>
      <w:r w:rsidR="001B00BD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40471E"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Педагогика </w:t>
      </w:r>
      <w:proofErr w:type="spellStart"/>
      <w:r w:rsidR="0040471E"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Фрёбеля</w:t>
      </w:r>
      <w:proofErr w:type="spellEnd"/>
      <w:r w:rsidR="0040471E" w:rsidRPr="0040471E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. </w:t>
      </w:r>
      <w:r w:rsidR="00992BE2">
        <w:rPr>
          <w:rFonts w:ascii="Times New Roman" w:eastAsia="Times New Roman" w:hAnsi="Times New Roman" w:cs="Times New Roman"/>
          <w:sz w:val="28"/>
        </w:rPr>
        <w:t xml:space="preserve"> </w:t>
      </w:r>
    </w:p>
    <w:p w:rsidR="00AA13E8" w:rsidRDefault="00381BFB" w:rsidP="00511188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hyperlink r:id="rId11" w:history="1">
        <w:r w:rsidR="00511188" w:rsidRPr="006E746D">
          <w:rPr>
            <w:rStyle w:val="a4"/>
            <w:rFonts w:ascii="Times New Roman" w:eastAsia="Times New Roman" w:hAnsi="Times New Roman" w:cs="Times New Roman"/>
            <w:sz w:val="28"/>
          </w:rPr>
          <w:t>https://docs.yandex.ru/docs/view</w:t>
        </w:r>
      </w:hyperlink>
      <w:r w:rsidR="00511188">
        <w:rPr>
          <w:rFonts w:ascii="Times New Roman" w:eastAsia="Times New Roman" w:hAnsi="Times New Roman" w:cs="Times New Roman"/>
          <w:sz w:val="28"/>
        </w:rPr>
        <w:t xml:space="preserve"> </w:t>
      </w:r>
      <w:r w:rsidR="00511188" w:rsidRPr="00511188"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</w:t>
      </w:r>
      <w:r w:rsidR="00511188">
        <w:rPr>
          <w:rFonts w:ascii="Times New Roman" w:eastAsia="Times New Roman" w:hAnsi="Times New Roman" w:cs="Times New Roman"/>
          <w:sz w:val="28"/>
        </w:rPr>
        <w:t xml:space="preserve"> </w:t>
      </w:r>
      <w:r w:rsidR="00511188" w:rsidRPr="00511188">
        <w:rPr>
          <w:rFonts w:ascii="Times New Roman" w:eastAsia="Times New Roman" w:hAnsi="Times New Roman" w:cs="Times New Roman"/>
          <w:sz w:val="28"/>
        </w:rPr>
        <w:t>учреждение муниципального образования город Краснодар</w:t>
      </w:r>
      <w:r w:rsidR="00511188">
        <w:rPr>
          <w:rFonts w:ascii="Times New Roman" w:eastAsia="Times New Roman" w:hAnsi="Times New Roman" w:cs="Times New Roman"/>
          <w:sz w:val="28"/>
        </w:rPr>
        <w:t xml:space="preserve"> </w:t>
      </w:r>
      <w:r w:rsidR="00511188" w:rsidRPr="00511188">
        <w:rPr>
          <w:rFonts w:ascii="Times New Roman" w:eastAsia="Times New Roman" w:hAnsi="Times New Roman" w:cs="Times New Roman"/>
          <w:sz w:val="28"/>
        </w:rPr>
        <w:t>«Центр - детский сад № 198 «Акварелька»»</w:t>
      </w:r>
      <w:r w:rsidR="00511188" w:rsidRPr="00511188">
        <w:t xml:space="preserve"> </w:t>
      </w:r>
      <w:r w:rsidR="00511188" w:rsidRPr="00511188">
        <w:rPr>
          <w:rFonts w:ascii="Times New Roman" w:eastAsia="Times New Roman" w:hAnsi="Times New Roman" w:cs="Times New Roman"/>
          <w:sz w:val="28"/>
        </w:rPr>
        <w:t xml:space="preserve">«Первый дар </w:t>
      </w:r>
      <w:proofErr w:type="spellStart"/>
      <w:r w:rsidR="00511188" w:rsidRPr="00511188">
        <w:rPr>
          <w:rFonts w:ascii="Times New Roman" w:eastAsia="Times New Roman" w:hAnsi="Times New Roman" w:cs="Times New Roman"/>
          <w:sz w:val="28"/>
        </w:rPr>
        <w:t>Фребеля</w:t>
      </w:r>
      <w:proofErr w:type="spellEnd"/>
      <w:r w:rsidR="00511188" w:rsidRPr="00511188">
        <w:rPr>
          <w:rFonts w:ascii="Times New Roman" w:eastAsia="Times New Roman" w:hAnsi="Times New Roman" w:cs="Times New Roman"/>
          <w:sz w:val="28"/>
        </w:rPr>
        <w:t xml:space="preserve"> в физическом развитии</w:t>
      </w:r>
      <w:r w:rsidR="00511188">
        <w:rPr>
          <w:rFonts w:ascii="Times New Roman" w:eastAsia="Times New Roman" w:hAnsi="Times New Roman" w:cs="Times New Roman"/>
          <w:sz w:val="28"/>
        </w:rPr>
        <w:t xml:space="preserve"> </w:t>
      </w:r>
      <w:r w:rsidR="00511188" w:rsidRPr="00511188">
        <w:rPr>
          <w:rFonts w:ascii="Times New Roman" w:eastAsia="Times New Roman" w:hAnsi="Times New Roman" w:cs="Times New Roman"/>
          <w:sz w:val="28"/>
        </w:rPr>
        <w:t>дошкольников»</w:t>
      </w:r>
      <w:r w:rsidR="00511188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511188" w:rsidRPr="00511188">
        <w:rPr>
          <w:rFonts w:ascii="Times New Roman" w:eastAsia="Times New Roman" w:hAnsi="Times New Roman" w:cs="Times New Roman"/>
          <w:sz w:val="28"/>
        </w:rPr>
        <w:t>Волосняк</w:t>
      </w:r>
      <w:proofErr w:type="spellEnd"/>
      <w:r w:rsidR="00511188" w:rsidRPr="00511188">
        <w:rPr>
          <w:rFonts w:ascii="Times New Roman" w:eastAsia="Times New Roman" w:hAnsi="Times New Roman" w:cs="Times New Roman"/>
          <w:sz w:val="28"/>
        </w:rPr>
        <w:t xml:space="preserve"> Н.Г.</w:t>
      </w:r>
    </w:p>
    <w:p w:rsidR="006731CC" w:rsidRDefault="006731CC" w:rsidP="00511188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757488" w:rsidRPr="00757488" w:rsidRDefault="00757488" w:rsidP="00511188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757488">
        <w:rPr>
          <w:rFonts w:ascii="Times New Roman" w:eastAsia="Times New Roman" w:hAnsi="Times New Roman" w:cs="Times New Roman"/>
          <w:b/>
          <w:sz w:val="28"/>
        </w:rPr>
        <w:t>Пальчиковая гимнастика: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«Замок»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На двери висит замок —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Кто его открыть бы смог?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(Быстрое соединение пальцев в замок.)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Потянули…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(Тянем кисти в стороны.)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Покрутили…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(Волнообразные движения.)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Постучали…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(Пальцы сцеплены в замок, дети стучат ладонями.)</w:t>
      </w:r>
    </w:p>
    <w:p w:rsidR="00757488" w:rsidRPr="00757488" w:rsidRDefault="00757488" w:rsidP="00757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И открыли!</w:t>
      </w:r>
    </w:p>
    <w:p w:rsidR="0080068F" w:rsidRDefault="00757488" w:rsidP="0000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488">
        <w:rPr>
          <w:rFonts w:ascii="Times New Roman" w:eastAsia="Times New Roman" w:hAnsi="Times New Roman" w:cs="Times New Roman"/>
          <w:color w:val="1A1A1A"/>
          <w:sz w:val="28"/>
          <w:szCs w:val="28"/>
        </w:rPr>
        <w:t>(Пальцы расцепились.)</w:t>
      </w:r>
      <w:r w:rsidR="00993BBB" w:rsidRPr="00CE50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CE50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80068F" w:rsidRDefault="0080068F" w:rsidP="00993BBB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BB" w:rsidRPr="00CE5040" w:rsidRDefault="00CE5040" w:rsidP="00993BBB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3BBB" w:rsidRPr="00CE5040">
        <w:rPr>
          <w:rFonts w:ascii="Times New Roman" w:eastAsia="Times New Roman" w:hAnsi="Times New Roman" w:cs="Times New Roman"/>
          <w:b/>
          <w:sz w:val="28"/>
          <w:szCs w:val="28"/>
        </w:rPr>
        <w:t xml:space="preserve"> Загадки</w:t>
      </w:r>
    </w:p>
    <w:p w:rsidR="00993BBB" w:rsidRPr="00CE5040" w:rsidRDefault="00993BBB" w:rsidP="00993BBB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993BBB" w:rsidRPr="00CE5040" w:rsidSect="00DD5E77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5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Pr="0099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 Нет углов у меня,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И похож на блюдце я,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На тарелку и на крышку,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кольцо, на колесо.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я такой, друзья?  </w:t>
      </w:r>
      <w:r w:rsidRPr="00993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(Круг)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5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9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 Не овал я и не круг,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Треугольнику я друг,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Прямоугольнику я брат,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зовут меня</w:t>
      </w:r>
      <w:r w:rsidRPr="0099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... </w:t>
      </w:r>
      <w:r w:rsidRPr="00993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(Квадрат)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5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9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 Ни угла, ни стороны,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А родня – одни блины</w:t>
      </w:r>
      <w:r w:rsidRPr="0099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993B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993BB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</w:t>
      </w:r>
      <w:r w:rsidRPr="00993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Круг)</w:t>
      </w:r>
    </w:p>
    <w:p w:rsidR="00993BBB" w:rsidRPr="00993BBB" w:rsidRDefault="00993BBB" w:rsidP="00166312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Прикатилось колесо,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Ведь похожее оно,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Как наглядная натура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Лишь на круглую фигуру.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Догадался, милый друг?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Ну, конечно, это … </w:t>
      </w:r>
      <w:r w:rsidRPr="000023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(Круг).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3BB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  <w:r w:rsidR="00166312"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На фигуру посмотри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И в альбоме начерти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Три угла. Три стороны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Меж собой соедини.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Получился не угольник,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А красивый… </w:t>
      </w:r>
      <w:r w:rsidRPr="000023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(Треугольник).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 Я фигура – хоть куда,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Очень ровная всегда,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Все углы во мне равны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И четыре стороны.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Кубик – мой любимый брат,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Потому что я…. </w:t>
      </w:r>
      <w:r w:rsidRPr="000023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(Квадрат).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Он похожий на яйцо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Или на твое лицо.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Вот такая есть окружность -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Очень странная наружность: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Круг приплюснутым стал.</w:t>
      </w:r>
    </w:p>
    <w:p w:rsidR="00993BBB" w:rsidRPr="00002380" w:rsidRDefault="00993BBB" w:rsidP="001663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Получился вдруг</w:t>
      </w:r>
      <w:r w:rsidRPr="000023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…. (Овал).</w:t>
      </w:r>
    </w:p>
    <w:p w:rsidR="00993BBB" w:rsidRDefault="00993BBB" w:rsidP="00166312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36"/>
          <w:szCs w:val="36"/>
        </w:rPr>
        <w:sectPr w:rsidR="00993BBB" w:rsidSect="00993BB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E69E1" w:rsidRDefault="001E69E1" w:rsidP="001E69E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E69E1" w:rsidRDefault="001E69E1" w:rsidP="001E69E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2380" w:rsidRDefault="00002380" w:rsidP="001E69E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sectPr w:rsidR="00002380" w:rsidSect="00993B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Стихи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Треугольник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Треугольный треугольник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Угловатый своевольник.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Он похож на крышу дома</w:t>
      </w:r>
    </w:p>
    <w:p w:rsidR="005F03ED" w:rsidRPr="00002380" w:rsidRDefault="005F03ED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И на шапочку у гнома.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И на острый кончик стрелки,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И на ушки рыжей белки.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2380">
        <w:rPr>
          <w:rFonts w:ascii="Times New Roman" w:eastAsia="Times New Roman" w:hAnsi="Times New Roman" w:cs="Times New Roman"/>
          <w:sz w:val="28"/>
          <w:szCs w:val="28"/>
        </w:rPr>
        <w:t>Угловатый</w:t>
      </w:r>
      <w:proofErr w:type="gramEnd"/>
      <w:r w:rsidRPr="00002380">
        <w:rPr>
          <w:rFonts w:ascii="Times New Roman" w:eastAsia="Times New Roman" w:hAnsi="Times New Roman" w:cs="Times New Roman"/>
          <w:sz w:val="28"/>
          <w:szCs w:val="28"/>
        </w:rPr>
        <w:t xml:space="preserve"> очень с виду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Он похож на пирамиду!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Треугольник - три угла,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Посмотрите детвора: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Три вершины очень острых -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Треугольник – «остроносый».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Стороны в нем тоже три: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Раз, два, три – ты посмотри.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Треугольник мы рисуем,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Знать теперь его мы будем.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Квадрат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Словно стол стоит квадрат.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Он гостям обычно рад.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Он квадратное печенье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Положил для угощенья.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.Он - квадратная корзина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И квадратная картина.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Все четыре стороны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 xml:space="preserve">У квадратика </w:t>
      </w:r>
      <w:proofErr w:type="gramStart"/>
      <w:r w:rsidRPr="00002380">
        <w:rPr>
          <w:rFonts w:ascii="Times New Roman" w:eastAsia="Times New Roman" w:hAnsi="Times New Roman" w:cs="Times New Roman"/>
          <w:sz w:val="28"/>
          <w:szCs w:val="28"/>
        </w:rPr>
        <w:t>равны</w:t>
      </w:r>
      <w:proofErr w:type="gramEnd"/>
      <w:r w:rsidRPr="00002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Познакомьтесь, вот квадрат!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Он знакомству очень рад!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В нём угла уже четыре,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Нет его ровнее в мире.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 Круг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Круглый круг похож на мячик,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Он по небу солнцем скачет.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Круглый словно диск луны,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proofErr w:type="spellStart"/>
      <w:r w:rsidRPr="00002380">
        <w:rPr>
          <w:rFonts w:ascii="Times New Roman" w:eastAsia="Times New Roman" w:hAnsi="Times New Roman" w:cs="Times New Roman"/>
          <w:sz w:val="28"/>
          <w:szCs w:val="28"/>
        </w:rPr>
        <w:t>бабулины</w:t>
      </w:r>
      <w:proofErr w:type="spellEnd"/>
      <w:r w:rsidRPr="00002380">
        <w:rPr>
          <w:rFonts w:ascii="Times New Roman" w:eastAsia="Times New Roman" w:hAnsi="Times New Roman" w:cs="Times New Roman"/>
          <w:sz w:val="28"/>
          <w:szCs w:val="28"/>
        </w:rPr>
        <w:t xml:space="preserve"> блины,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Как тарелка, как венок,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Как веселый колобок,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Как колеса, как колечки,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Как пирог из теплой печки!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Посмотрите - ка вокруг!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Пальчиком рисуем круг.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Куклы были вместе в ряд,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А теперь в кругу сидят.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02380">
        <w:rPr>
          <w:rFonts w:ascii="Times New Roman" w:eastAsia="Times New Roman" w:hAnsi="Times New Roman" w:cs="Times New Roman"/>
          <w:sz w:val="28"/>
          <w:szCs w:val="28"/>
        </w:rPr>
        <w:t> Наше солнышко в окне -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Золотой круг в вышине.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Круглый мячик здесь лежит,</w:t>
      </w:r>
    </w:p>
    <w:p w:rsidR="001E69E1" w:rsidRPr="00002380" w:rsidRDefault="001E69E1" w:rsidP="001E6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380">
        <w:rPr>
          <w:rFonts w:ascii="Times New Roman" w:eastAsia="Times New Roman" w:hAnsi="Times New Roman" w:cs="Times New Roman"/>
          <w:sz w:val="28"/>
          <w:szCs w:val="28"/>
        </w:rPr>
        <w:t>В ручки к вам он поспешит.</w:t>
      </w:r>
    </w:p>
    <w:p w:rsidR="001E69E1" w:rsidRDefault="001E69E1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36"/>
          <w:szCs w:val="36"/>
        </w:rPr>
        <w:sectPr w:rsidR="001E69E1" w:rsidSect="001E69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3BBB" w:rsidRDefault="00993BBB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67816" w:rsidRDefault="00D67816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  <w:sectPr w:rsidR="00D67816" w:rsidSect="00993B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98E" w:rsidRDefault="0041798E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179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Физминутки</w:t>
      </w:r>
      <w:proofErr w:type="spellEnd"/>
    </w:p>
    <w:p w:rsidR="0041798E" w:rsidRPr="0074408D" w:rsidRDefault="0074408D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Жёлтый шар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Кто-то утром, не спеша,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(Ходьба на месте.)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Надувает жёлтый шар,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(Дети дуют и разводят руки.)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как выпустишь из рук –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(Поднять руки вверх, хлопок.)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Станет вдруг светло вокруг.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(Поворот.)</w:t>
      </w:r>
    </w:p>
    <w:p w:rsidR="0041798E" w:rsidRDefault="0041798E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это за шар? </w:t>
      </w:r>
      <w:r>
        <w:rPr>
          <w:rStyle w:val="c3"/>
          <w:i/>
          <w:iCs/>
          <w:color w:val="000000"/>
          <w:sz w:val="28"/>
          <w:szCs w:val="28"/>
        </w:rPr>
        <w:t>(Солнце.)</w:t>
      </w:r>
    </w:p>
    <w:p w:rsidR="0074408D" w:rsidRDefault="0074408D" w:rsidP="0041798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</w:p>
    <w:p w:rsidR="00D67816" w:rsidRDefault="0074408D" w:rsidP="0074408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p w:rsidR="00D67816" w:rsidRDefault="00D67816" w:rsidP="0074408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408D" w:rsidRPr="0074408D" w:rsidRDefault="00D67816" w:rsidP="0074408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74408D" w:rsidRPr="0074408D">
        <w:rPr>
          <w:color w:val="000000"/>
          <w:sz w:val="28"/>
          <w:szCs w:val="28"/>
        </w:rPr>
        <w:t>Апельсин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Жёлтый, круглый, ты откуда?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(Руки на поясе, наклоны туловища влево-вправо.)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Прямо с солнечного юга.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Сам на солнышко похож.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(Руки в стороны, на пояс.)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Можешь съесть меня, но только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(Прыжки на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метсе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.)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Раздели сперва на дольки.</w:t>
      </w:r>
    </w:p>
    <w:p w:rsidR="0074408D" w:rsidRDefault="0074408D" w:rsidP="007440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(Хлопки в ладоши.)</w:t>
      </w:r>
    </w:p>
    <w:p w:rsidR="00002380" w:rsidRDefault="0074408D" w:rsidP="00002380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</w:rPr>
        <w:sectPr w:rsidR="00002380" w:rsidSect="005F03ED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>
        <w:rPr>
          <w:rStyle w:val="c0"/>
          <w:color w:val="000000"/>
          <w:sz w:val="28"/>
          <w:szCs w:val="28"/>
        </w:rPr>
        <w:t>Как меня ты назовёшь? </w:t>
      </w:r>
      <w:r>
        <w:rPr>
          <w:rStyle w:val="c3"/>
          <w:i/>
          <w:iCs/>
          <w:color w:val="000000"/>
          <w:sz w:val="28"/>
          <w:szCs w:val="28"/>
        </w:rPr>
        <w:t>(Апельсин)</w:t>
      </w:r>
    </w:p>
    <w:p w:rsidR="0041798E" w:rsidRDefault="0041798E" w:rsidP="0040471E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41798E" w:rsidSect="00993B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9C" w:rsidRDefault="009E769C" w:rsidP="007516A3">
      <w:pPr>
        <w:spacing w:after="0" w:line="240" w:lineRule="auto"/>
      </w:pPr>
      <w:r>
        <w:separator/>
      </w:r>
    </w:p>
  </w:endnote>
  <w:endnote w:type="continuationSeparator" w:id="0">
    <w:p w:rsidR="009E769C" w:rsidRDefault="009E769C" w:rsidP="0075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9C" w:rsidRDefault="009E769C" w:rsidP="007516A3">
      <w:pPr>
        <w:spacing w:after="0" w:line="240" w:lineRule="auto"/>
      </w:pPr>
      <w:r>
        <w:separator/>
      </w:r>
    </w:p>
  </w:footnote>
  <w:footnote w:type="continuationSeparator" w:id="0">
    <w:p w:rsidR="009E769C" w:rsidRDefault="009E769C" w:rsidP="0075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7C7"/>
    <w:multiLevelType w:val="hybridMultilevel"/>
    <w:tmpl w:val="72AA4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E0CB4"/>
    <w:multiLevelType w:val="multilevel"/>
    <w:tmpl w:val="E9F85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D3D21"/>
    <w:multiLevelType w:val="multilevel"/>
    <w:tmpl w:val="A30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D550AB"/>
    <w:multiLevelType w:val="hybridMultilevel"/>
    <w:tmpl w:val="E084EB5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FB83605"/>
    <w:multiLevelType w:val="hybridMultilevel"/>
    <w:tmpl w:val="123A8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F2EEC"/>
    <w:multiLevelType w:val="hybridMultilevel"/>
    <w:tmpl w:val="96107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5AB8"/>
    <w:multiLevelType w:val="multilevel"/>
    <w:tmpl w:val="276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4778A6"/>
    <w:multiLevelType w:val="hybridMultilevel"/>
    <w:tmpl w:val="84AC4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E64AA"/>
    <w:multiLevelType w:val="hybridMultilevel"/>
    <w:tmpl w:val="3AFC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D1DC0"/>
    <w:multiLevelType w:val="hybridMultilevel"/>
    <w:tmpl w:val="F7982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734A9C"/>
    <w:multiLevelType w:val="multilevel"/>
    <w:tmpl w:val="FE025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CA7B2F"/>
    <w:multiLevelType w:val="multilevel"/>
    <w:tmpl w:val="1AA6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80171C"/>
    <w:multiLevelType w:val="hybridMultilevel"/>
    <w:tmpl w:val="64E64F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C459A6"/>
    <w:multiLevelType w:val="hybridMultilevel"/>
    <w:tmpl w:val="FD82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E6E9F"/>
    <w:multiLevelType w:val="hybridMultilevel"/>
    <w:tmpl w:val="367E0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C5AD8"/>
    <w:multiLevelType w:val="hybridMultilevel"/>
    <w:tmpl w:val="B93A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86A88"/>
    <w:multiLevelType w:val="hybridMultilevel"/>
    <w:tmpl w:val="6E4AA5A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06477CF"/>
    <w:multiLevelType w:val="hybridMultilevel"/>
    <w:tmpl w:val="4AF88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5260ED"/>
    <w:multiLevelType w:val="multilevel"/>
    <w:tmpl w:val="8078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304A51"/>
    <w:multiLevelType w:val="hybridMultilevel"/>
    <w:tmpl w:val="9A843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D66D7"/>
    <w:multiLevelType w:val="hybridMultilevel"/>
    <w:tmpl w:val="07686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2B5F4A"/>
    <w:multiLevelType w:val="multilevel"/>
    <w:tmpl w:val="D19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B914B0"/>
    <w:multiLevelType w:val="hybridMultilevel"/>
    <w:tmpl w:val="C2B4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D1F2D"/>
    <w:multiLevelType w:val="hybridMultilevel"/>
    <w:tmpl w:val="5636D14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4">
    <w:nsid w:val="616A6374"/>
    <w:multiLevelType w:val="hybridMultilevel"/>
    <w:tmpl w:val="54FE0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A00C11"/>
    <w:multiLevelType w:val="hybridMultilevel"/>
    <w:tmpl w:val="1A5A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03B95"/>
    <w:multiLevelType w:val="multilevel"/>
    <w:tmpl w:val="FAFC1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D65DC3"/>
    <w:multiLevelType w:val="hybridMultilevel"/>
    <w:tmpl w:val="C25E1406"/>
    <w:lvl w:ilvl="0" w:tplc="5D8AEC1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F7F53"/>
    <w:multiLevelType w:val="multilevel"/>
    <w:tmpl w:val="A96E9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936843"/>
    <w:multiLevelType w:val="hybridMultilevel"/>
    <w:tmpl w:val="24040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35A"/>
    <w:multiLevelType w:val="multilevel"/>
    <w:tmpl w:val="E654DF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963074"/>
    <w:multiLevelType w:val="hybridMultilevel"/>
    <w:tmpl w:val="262C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6"/>
  </w:num>
  <w:num w:numId="5">
    <w:abstractNumId w:val="28"/>
  </w:num>
  <w:num w:numId="6">
    <w:abstractNumId w:val="30"/>
  </w:num>
  <w:num w:numId="7">
    <w:abstractNumId w:val="5"/>
  </w:num>
  <w:num w:numId="8">
    <w:abstractNumId w:val="22"/>
  </w:num>
  <w:num w:numId="9">
    <w:abstractNumId w:val="3"/>
  </w:num>
  <w:num w:numId="10">
    <w:abstractNumId w:val="16"/>
  </w:num>
  <w:num w:numId="11">
    <w:abstractNumId w:val="23"/>
  </w:num>
  <w:num w:numId="12">
    <w:abstractNumId w:val="7"/>
  </w:num>
  <w:num w:numId="13">
    <w:abstractNumId w:val="27"/>
  </w:num>
  <w:num w:numId="14">
    <w:abstractNumId w:val="0"/>
  </w:num>
  <w:num w:numId="15">
    <w:abstractNumId w:val="31"/>
  </w:num>
  <w:num w:numId="16">
    <w:abstractNumId w:val="24"/>
  </w:num>
  <w:num w:numId="17">
    <w:abstractNumId w:val="9"/>
  </w:num>
  <w:num w:numId="18">
    <w:abstractNumId w:val="20"/>
  </w:num>
  <w:num w:numId="19">
    <w:abstractNumId w:val="17"/>
  </w:num>
  <w:num w:numId="20">
    <w:abstractNumId w:val="29"/>
  </w:num>
  <w:num w:numId="21">
    <w:abstractNumId w:val="4"/>
  </w:num>
  <w:num w:numId="22">
    <w:abstractNumId w:val="25"/>
  </w:num>
  <w:num w:numId="23">
    <w:abstractNumId w:val="14"/>
  </w:num>
  <w:num w:numId="24">
    <w:abstractNumId w:val="19"/>
  </w:num>
  <w:num w:numId="25">
    <w:abstractNumId w:val="15"/>
  </w:num>
  <w:num w:numId="26">
    <w:abstractNumId w:val="13"/>
  </w:num>
  <w:num w:numId="27">
    <w:abstractNumId w:val="6"/>
  </w:num>
  <w:num w:numId="28">
    <w:abstractNumId w:val="18"/>
  </w:num>
  <w:num w:numId="29">
    <w:abstractNumId w:val="2"/>
  </w:num>
  <w:num w:numId="30">
    <w:abstractNumId w:val="21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AA9"/>
    <w:rsid w:val="00002380"/>
    <w:rsid w:val="00032973"/>
    <w:rsid w:val="00053C42"/>
    <w:rsid w:val="000A6F3E"/>
    <w:rsid w:val="000B3C35"/>
    <w:rsid w:val="000D72F5"/>
    <w:rsid w:val="00103661"/>
    <w:rsid w:val="0012342E"/>
    <w:rsid w:val="00130554"/>
    <w:rsid w:val="00166312"/>
    <w:rsid w:val="0018787C"/>
    <w:rsid w:val="00192178"/>
    <w:rsid w:val="001B00BD"/>
    <w:rsid w:val="001C54E5"/>
    <w:rsid w:val="001D1378"/>
    <w:rsid w:val="001D19C4"/>
    <w:rsid w:val="001E69E1"/>
    <w:rsid w:val="001F62A7"/>
    <w:rsid w:val="002012C7"/>
    <w:rsid w:val="0024227F"/>
    <w:rsid w:val="002777C1"/>
    <w:rsid w:val="00282B08"/>
    <w:rsid w:val="0029079C"/>
    <w:rsid w:val="002A057D"/>
    <w:rsid w:val="003031B0"/>
    <w:rsid w:val="00323F02"/>
    <w:rsid w:val="00337380"/>
    <w:rsid w:val="00364D88"/>
    <w:rsid w:val="00381BFB"/>
    <w:rsid w:val="003A5E88"/>
    <w:rsid w:val="004023DA"/>
    <w:rsid w:val="0040471E"/>
    <w:rsid w:val="0041798E"/>
    <w:rsid w:val="00486CB6"/>
    <w:rsid w:val="0049013C"/>
    <w:rsid w:val="004B7A11"/>
    <w:rsid w:val="004C7464"/>
    <w:rsid w:val="00511188"/>
    <w:rsid w:val="00583211"/>
    <w:rsid w:val="0059239C"/>
    <w:rsid w:val="005E6C65"/>
    <w:rsid w:val="005F03ED"/>
    <w:rsid w:val="005F21E8"/>
    <w:rsid w:val="00614E27"/>
    <w:rsid w:val="006301D8"/>
    <w:rsid w:val="006731CC"/>
    <w:rsid w:val="00673EDC"/>
    <w:rsid w:val="00676296"/>
    <w:rsid w:val="006D7EDD"/>
    <w:rsid w:val="00701E3C"/>
    <w:rsid w:val="00724AA9"/>
    <w:rsid w:val="00726C8D"/>
    <w:rsid w:val="0074408D"/>
    <w:rsid w:val="007516A3"/>
    <w:rsid w:val="00757488"/>
    <w:rsid w:val="00766DA4"/>
    <w:rsid w:val="007830D0"/>
    <w:rsid w:val="007B35A3"/>
    <w:rsid w:val="007C440B"/>
    <w:rsid w:val="007D457E"/>
    <w:rsid w:val="007F5141"/>
    <w:rsid w:val="007F7A24"/>
    <w:rsid w:val="00800395"/>
    <w:rsid w:val="0080068F"/>
    <w:rsid w:val="00832FAB"/>
    <w:rsid w:val="008631A0"/>
    <w:rsid w:val="0086505F"/>
    <w:rsid w:val="008650B5"/>
    <w:rsid w:val="008664AD"/>
    <w:rsid w:val="00874B20"/>
    <w:rsid w:val="00890025"/>
    <w:rsid w:val="008903F6"/>
    <w:rsid w:val="00893D8E"/>
    <w:rsid w:val="008A3520"/>
    <w:rsid w:val="008A5AD4"/>
    <w:rsid w:val="008B1F62"/>
    <w:rsid w:val="008C48E5"/>
    <w:rsid w:val="008D2202"/>
    <w:rsid w:val="009142E7"/>
    <w:rsid w:val="00955EFC"/>
    <w:rsid w:val="0099131B"/>
    <w:rsid w:val="00992BE2"/>
    <w:rsid w:val="00993BBB"/>
    <w:rsid w:val="009D3799"/>
    <w:rsid w:val="009E769C"/>
    <w:rsid w:val="009F7AB2"/>
    <w:rsid w:val="00A83277"/>
    <w:rsid w:val="00A83CC8"/>
    <w:rsid w:val="00AA13E8"/>
    <w:rsid w:val="00AA18D6"/>
    <w:rsid w:val="00AB34D4"/>
    <w:rsid w:val="00AF5616"/>
    <w:rsid w:val="00B477AD"/>
    <w:rsid w:val="00B53EB3"/>
    <w:rsid w:val="00B72D4A"/>
    <w:rsid w:val="00C371CF"/>
    <w:rsid w:val="00C94E29"/>
    <w:rsid w:val="00CA4ED8"/>
    <w:rsid w:val="00CE15DB"/>
    <w:rsid w:val="00CE2EBB"/>
    <w:rsid w:val="00CE5040"/>
    <w:rsid w:val="00D02538"/>
    <w:rsid w:val="00D12A1F"/>
    <w:rsid w:val="00D32CE2"/>
    <w:rsid w:val="00D375EA"/>
    <w:rsid w:val="00D67816"/>
    <w:rsid w:val="00D70DB5"/>
    <w:rsid w:val="00D85936"/>
    <w:rsid w:val="00D97FE0"/>
    <w:rsid w:val="00DA014E"/>
    <w:rsid w:val="00DD5E77"/>
    <w:rsid w:val="00DE65D3"/>
    <w:rsid w:val="00DF3E37"/>
    <w:rsid w:val="00E043F6"/>
    <w:rsid w:val="00E06CBB"/>
    <w:rsid w:val="00E13018"/>
    <w:rsid w:val="00E244CC"/>
    <w:rsid w:val="00E77EB8"/>
    <w:rsid w:val="00E956F3"/>
    <w:rsid w:val="00EC0DC6"/>
    <w:rsid w:val="00ED4D6C"/>
    <w:rsid w:val="00ED5045"/>
    <w:rsid w:val="00F065E6"/>
    <w:rsid w:val="00F5434D"/>
    <w:rsid w:val="00F57167"/>
    <w:rsid w:val="00F6066B"/>
    <w:rsid w:val="00F96DB2"/>
    <w:rsid w:val="00FB6A45"/>
    <w:rsid w:val="00FC355C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DD"/>
  </w:style>
  <w:style w:type="paragraph" w:styleId="2">
    <w:name w:val="heading 2"/>
    <w:basedOn w:val="a"/>
    <w:link w:val="20"/>
    <w:uiPriority w:val="9"/>
    <w:qFormat/>
    <w:rsid w:val="0048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2B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BE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6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1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6A3"/>
  </w:style>
  <w:style w:type="paragraph" w:styleId="a9">
    <w:name w:val="footer"/>
    <w:basedOn w:val="a"/>
    <w:link w:val="aa"/>
    <w:uiPriority w:val="99"/>
    <w:unhideWhenUsed/>
    <w:rsid w:val="0075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6A3"/>
  </w:style>
  <w:style w:type="paragraph" w:styleId="ab">
    <w:name w:val="No Spacing"/>
    <w:uiPriority w:val="1"/>
    <w:qFormat/>
    <w:rsid w:val="00AA13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86C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Emphasis"/>
    <w:uiPriority w:val="20"/>
    <w:qFormat/>
    <w:rsid w:val="00486CB6"/>
    <w:rPr>
      <w:i/>
      <w:iCs/>
    </w:rPr>
  </w:style>
  <w:style w:type="paragraph" w:customStyle="1" w:styleId="c2">
    <w:name w:val="c2"/>
    <w:basedOn w:val="a"/>
    <w:rsid w:val="0041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1798E"/>
  </w:style>
  <w:style w:type="character" w:customStyle="1" w:styleId="c3">
    <w:name w:val="c3"/>
    <w:basedOn w:val="a0"/>
    <w:rsid w:val="0041798E"/>
  </w:style>
  <w:style w:type="paragraph" w:customStyle="1" w:styleId="c4">
    <w:name w:val="c4"/>
    <w:basedOn w:val="a"/>
    <w:rsid w:val="0003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2973"/>
  </w:style>
  <w:style w:type="paragraph" w:styleId="ad">
    <w:name w:val="Normal (Web)"/>
    <w:basedOn w:val="a"/>
    <w:uiPriority w:val="99"/>
    <w:semiHidden/>
    <w:unhideWhenUsed/>
    <w:rsid w:val="0075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757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ok@eduno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yandex.ru/docs/vi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ychologos.ru/articles/view/pedagogika-frebel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14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2025-03-21T04:21:00Z</cp:lastPrinted>
  <dcterms:created xsi:type="dcterms:W3CDTF">2025-03-02T12:58:00Z</dcterms:created>
  <dcterms:modified xsi:type="dcterms:W3CDTF">2025-04-23T15:46:00Z</dcterms:modified>
</cp:coreProperties>
</file>